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714D" w14:textId="0C4C4E21" w:rsidR="002346D2" w:rsidRPr="004749F1" w:rsidRDefault="004749F1" w:rsidP="004749F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0"/>
          <w:szCs w:val="30"/>
        </w:rPr>
        <w:t xml:space="preserve">Le </w:t>
      </w:r>
      <w:r w:rsidR="002346D2" w:rsidRPr="002346D2">
        <w:rPr>
          <w:rFonts w:ascii="Arial" w:hAnsi="Arial" w:cs="Arial"/>
          <w:b/>
          <w:bCs/>
          <w:sz w:val="30"/>
          <w:szCs w:val="30"/>
        </w:rPr>
        <w:t>Peroxyde d’azote</w:t>
      </w:r>
      <w:r w:rsidR="002618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4749F1">
        <w:rPr>
          <w:rFonts w:ascii="Arial" w:hAnsi="Arial" w:cs="Arial"/>
          <w:b/>
          <w:bCs/>
          <w:sz w:val="30"/>
          <w:szCs w:val="30"/>
        </w:rPr>
        <w:t>(N</w:t>
      </w:r>
      <w:r w:rsidRPr="004749F1">
        <w:rPr>
          <w:rFonts w:ascii="Cambria Math" w:hAnsi="Cambria Math" w:cs="Cambria Math"/>
          <w:b/>
          <w:bCs/>
          <w:sz w:val="30"/>
          <w:szCs w:val="30"/>
        </w:rPr>
        <w:t>₂</w:t>
      </w:r>
      <w:r w:rsidRPr="004749F1">
        <w:rPr>
          <w:rFonts w:ascii="Arial" w:hAnsi="Arial" w:cs="Arial"/>
          <w:b/>
          <w:bCs/>
          <w:sz w:val="30"/>
          <w:szCs w:val="30"/>
        </w:rPr>
        <w:t>O)</w:t>
      </w:r>
      <w:r w:rsidR="002346D2" w:rsidRPr="002346D2">
        <w:rPr>
          <w:rFonts w:ascii="Arial" w:hAnsi="Arial" w:cs="Arial"/>
          <w:b/>
          <w:bCs/>
          <w:sz w:val="30"/>
          <w:szCs w:val="30"/>
        </w:rPr>
        <w:t>,</w:t>
      </w:r>
      <w:r w:rsidR="002346D2" w:rsidRPr="002346D2">
        <w:rPr>
          <w:rFonts w:ascii="Arial" w:hAnsi="Arial" w:cs="Arial"/>
          <w:sz w:val="30"/>
          <w:szCs w:val="30"/>
        </w:rPr>
        <w:t xml:space="preserve"> on ne nous dit pas toute la vérité :</w:t>
      </w:r>
    </w:p>
    <w:p w14:paraId="24F88A1F" w14:textId="77777777" w:rsidR="00625BCC" w:rsidRDefault="00625BCC" w:rsidP="002346D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30"/>
          <w:szCs w:val="30"/>
        </w:rPr>
      </w:pPr>
    </w:p>
    <w:p w14:paraId="7FC5C83B" w14:textId="67CA9A47" w:rsidR="00625BCC" w:rsidRDefault="00625BCC" w:rsidP="002346D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625BCC">
        <w:rPr>
          <w:rFonts w:ascii="Arial" w:hAnsi="Arial" w:cs="Arial"/>
          <w:b/>
          <w:bCs/>
          <w:sz w:val="28"/>
          <w:szCs w:val="28"/>
        </w:rPr>
        <w:t>Le peroxyde d’azote est un produit dangereux</w:t>
      </w:r>
      <w:r w:rsidR="005A1476">
        <w:rPr>
          <w:rFonts w:ascii="Arial" w:hAnsi="Arial" w:cs="Arial"/>
          <w:b/>
          <w:bCs/>
          <w:sz w:val="28"/>
          <w:szCs w:val="28"/>
        </w:rPr>
        <w:t> !</w:t>
      </w:r>
      <w:r w:rsidRPr="00625BC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D73434C" w14:textId="77777777" w:rsidR="002A0CFB" w:rsidRDefault="002A0CFB" w:rsidP="002346D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6B372D0D" w14:textId="77777777" w:rsidR="0063097B" w:rsidRDefault="002A0CFB" w:rsidP="0063097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30"/>
          <w:szCs w:val="30"/>
        </w:rPr>
      </w:pPr>
      <w:r w:rsidRPr="0063097B">
        <w:rPr>
          <w:rFonts w:ascii="Arial" w:hAnsi="Arial" w:cs="Arial"/>
          <w:b/>
          <w:bCs/>
          <w:sz w:val="28"/>
          <w:szCs w:val="28"/>
        </w:rPr>
        <w:t xml:space="preserve">Les dangers de l’usage de </w:t>
      </w:r>
      <w:r w:rsidR="004749F1" w:rsidRPr="004749F1">
        <w:rPr>
          <w:rFonts w:ascii="Arial" w:hAnsi="Arial" w:cs="Arial"/>
          <w:b/>
          <w:bCs/>
          <w:sz w:val="30"/>
          <w:szCs w:val="30"/>
        </w:rPr>
        <w:t>N</w:t>
      </w:r>
      <w:r w:rsidR="004749F1" w:rsidRPr="004749F1">
        <w:rPr>
          <w:rFonts w:ascii="Cambria Math" w:hAnsi="Cambria Math" w:cs="Cambria Math"/>
          <w:b/>
          <w:bCs/>
          <w:sz w:val="30"/>
          <w:szCs w:val="30"/>
        </w:rPr>
        <w:t>₂</w:t>
      </w:r>
      <w:r w:rsidR="004749F1" w:rsidRPr="004749F1">
        <w:rPr>
          <w:rFonts w:ascii="Arial" w:hAnsi="Arial" w:cs="Arial"/>
          <w:b/>
          <w:bCs/>
          <w:sz w:val="30"/>
          <w:szCs w:val="30"/>
        </w:rPr>
        <w:t>O</w:t>
      </w:r>
      <w:r w:rsidR="0063097B">
        <w:rPr>
          <w:rFonts w:ascii="Arial" w:hAnsi="Arial" w:cs="Arial"/>
          <w:b/>
          <w:bCs/>
          <w:sz w:val="30"/>
          <w:szCs w:val="30"/>
        </w:rPr>
        <w:t xml:space="preserve"> ? </w:t>
      </w:r>
    </w:p>
    <w:p w14:paraId="26922176" w14:textId="222C38E7" w:rsidR="0063097B" w:rsidRPr="0063097B" w:rsidRDefault="0063097B" w:rsidP="0063097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30"/>
          <w:szCs w:val="30"/>
        </w:rPr>
      </w:pPr>
      <w:r w:rsidRPr="0063097B">
        <w:rPr>
          <w:rFonts w:ascii="Arial" w:hAnsi="Arial" w:cs="Arial"/>
          <w:b/>
          <w:bCs/>
          <w:sz w:val="28"/>
          <w:szCs w:val="28"/>
        </w:rPr>
        <w:t>Pourquoi les adolescents sont particulièrement exposés</w:t>
      </w:r>
      <w:r>
        <w:rPr>
          <w:rFonts w:ascii="Arial" w:hAnsi="Arial" w:cs="Arial"/>
          <w:b/>
          <w:bCs/>
          <w:sz w:val="28"/>
          <w:szCs w:val="28"/>
        </w:rPr>
        <w:t> ?</w:t>
      </w:r>
    </w:p>
    <w:p w14:paraId="4F1A7DFD" w14:textId="66E10927" w:rsidR="0063097B" w:rsidRPr="000F08DD" w:rsidRDefault="000F08DD" w:rsidP="000F08DD">
      <w:pPr>
        <w:spacing w:before="100" w:beforeAutospacing="1" w:after="100" w:afterAutospacing="1"/>
        <w:outlineLvl w:val="2"/>
        <w:rPr>
          <w:rFonts w:eastAsia="Times New Roman"/>
          <w:b/>
          <w:bCs/>
          <w:lang w:eastAsia="fr-FR"/>
        </w:rPr>
      </w:pPr>
      <w:r>
        <w:rPr>
          <w:rFonts w:eastAsia="Times New Roman"/>
          <w:b/>
          <w:bCs/>
          <w:lang w:eastAsia="fr-FR"/>
        </w:rPr>
        <w:t xml:space="preserve">1/ </w:t>
      </w:r>
      <w:r w:rsidR="0063097B" w:rsidRPr="000F08DD">
        <w:rPr>
          <w:rFonts w:eastAsia="Times New Roman"/>
          <w:b/>
          <w:bCs/>
          <w:lang w:eastAsia="fr-FR"/>
        </w:rPr>
        <w:t>Effets immédiats sur le cerveau (très sous-estimés)</w:t>
      </w:r>
    </w:p>
    <w:p w14:paraId="46602FBF" w14:textId="77777777" w:rsidR="0063097B" w:rsidRPr="0063097B" w:rsidRDefault="0063097B" w:rsidP="0063097B">
      <w:pPr>
        <w:spacing w:before="100" w:beforeAutospacing="1" w:after="100" w:afterAutospacing="1"/>
        <w:rPr>
          <w:rFonts w:eastAsia="Times New Roman"/>
          <w:lang w:eastAsia="fr-FR"/>
        </w:rPr>
      </w:pPr>
      <w:r w:rsidRPr="0063097B">
        <w:rPr>
          <w:rFonts w:eastAsia="Times New Roman"/>
          <w:lang w:eastAsia="fr-FR"/>
        </w:rPr>
        <w:t xml:space="preserve">Chez les ados, le cerveau est </w:t>
      </w:r>
      <w:r w:rsidRPr="0063097B">
        <w:rPr>
          <w:rFonts w:eastAsia="Times New Roman"/>
          <w:b/>
          <w:bCs/>
          <w:lang w:eastAsia="fr-FR"/>
        </w:rPr>
        <w:t>encore en construction</w:t>
      </w:r>
      <w:r w:rsidRPr="0063097B">
        <w:rPr>
          <w:rFonts w:eastAsia="Times New Roman"/>
          <w:lang w:eastAsia="fr-FR"/>
        </w:rPr>
        <w:t xml:space="preserve"> (jusqu’à 23–25 ans).</w:t>
      </w:r>
    </w:p>
    <w:p w14:paraId="73148E3F" w14:textId="77777777" w:rsidR="0063097B" w:rsidRPr="0063097B" w:rsidRDefault="0063097B" w:rsidP="0063097B">
      <w:pPr>
        <w:spacing w:before="100" w:beforeAutospacing="1" w:after="100" w:afterAutospacing="1"/>
        <w:rPr>
          <w:rFonts w:eastAsia="Times New Roman"/>
          <w:b/>
          <w:bCs/>
          <w:lang w:eastAsia="fr-FR"/>
        </w:rPr>
      </w:pPr>
      <w:r w:rsidRPr="0063097B">
        <w:rPr>
          <w:rFonts w:eastAsia="Times New Roman"/>
          <w:b/>
          <w:bCs/>
          <w:lang w:eastAsia="fr-FR"/>
        </w:rPr>
        <w:t>L’inhalation provoque :</w:t>
      </w:r>
    </w:p>
    <w:p w14:paraId="76A1FB3F" w14:textId="225148F1" w:rsidR="0063097B" w:rsidRPr="0063097B" w:rsidRDefault="0063097B" w:rsidP="0063097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E</w:t>
      </w:r>
      <w:r w:rsidRPr="0063097B">
        <w:rPr>
          <w:rFonts w:eastAsia="Times New Roman"/>
          <w:lang w:eastAsia="fr-FR"/>
        </w:rPr>
        <w:t>uphorie artificielle,</w:t>
      </w:r>
    </w:p>
    <w:p w14:paraId="3F30A389" w14:textId="6853217F" w:rsidR="0063097B" w:rsidRPr="0063097B" w:rsidRDefault="0063097B" w:rsidP="0063097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T</w:t>
      </w:r>
      <w:r w:rsidRPr="0063097B">
        <w:rPr>
          <w:rFonts w:eastAsia="Times New Roman"/>
          <w:lang w:eastAsia="fr-FR"/>
        </w:rPr>
        <w:t>roubles de l’attention,</w:t>
      </w:r>
    </w:p>
    <w:p w14:paraId="47FE9E27" w14:textId="1A5E7C85" w:rsidR="0063097B" w:rsidRPr="0063097B" w:rsidRDefault="0063097B" w:rsidP="0063097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A</w:t>
      </w:r>
      <w:r w:rsidRPr="0063097B">
        <w:rPr>
          <w:rFonts w:eastAsia="Times New Roman"/>
          <w:lang w:eastAsia="fr-FR"/>
        </w:rPr>
        <w:t>ltération du jugement,</w:t>
      </w:r>
    </w:p>
    <w:p w14:paraId="0E0620C7" w14:textId="47FA72AB" w:rsidR="0063097B" w:rsidRPr="0063097B" w:rsidRDefault="0063097B" w:rsidP="0063097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</w:t>
      </w:r>
      <w:r w:rsidRPr="0063097B">
        <w:rPr>
          <w:rFonts w:eastAsia="Times New Roman"/>
          <w:lang w:eastAsia="fr-FR"/>
        </w:rPr>
        <w:t>erte de coordination,</w:t>
      </w:r>
    </w:p>
    <w:p w14:paraId="1C242745" w14:textId="25344E72" w:rsidR="0063097B" w:rsidRPr="0063097B" w:rsidRDefault="0063097B" w:rsidP="0063097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</w:t>
      </w:r>
      <w:r w:rsidRPr="0063097B">
        <w:rPr>
          <w:rFonts w:eastAsia="Times New Roman"/>
          <w:lang w:eastAsia="fr-FR"/>
        </w:rPr>
        <w:t>ésorientation, parfois hallucinations.</w:t>
      </w:r>
    </w:p>
    <w:p w14:paraId="320345A7" w14:textId="0104E339" w:rsidR="0063097B" w:rsidRPr="0063097B" w:rsidRDefault="0063097B" w:rsidP="0063097B">
      <w:pPr>
        <w:spacing w:before="100" w:beforeAutospacing="1" w:after="100" w:afterAutospacing="1"/>
        <w:rPr>
          <w:rFonts w:eastAsia="Times New Roman"/>
          <w:lang w:eastAsia="fr-FR"/>
        </w:rPr>
      </w:pPr>
      <w:r w:rsidRPr="0063097B">
        <w:rPr>
          <w:rFonts w:eastAsia="Times New Roman"/>
          <w:b/>
          <w:bCs/>
          <w:lang w:eastAsia="fr-FR"/>
        </w:rPr>
        <w:t>Chez un adolescent</w:t>
      </w:r>
      <w:r w:rsidRPr="0063097B">
        <w:rPr>
          <w:rFonts w:eastAsia="Times New Roman"/>
          <w:lang w:eastAsia="fr-FR"/>
        </w:rPr>
        <w:t>, ces effets peuvent :</w:t>
      </w:r>
    </w:p>
    <w:p w14:paraId="4293EB5D" w14:textId="6BEF6218" w:rsidR="0063097B" w:rsidRPr="0063097B" w:rsidRDefault="0063097B" w:rsidP="0063097B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R</w:t>
      </w:r>
      <w:r w:rsidRPr="0063097B">
        <w:rPr>
          <w:rFonts w:eastAsia="Times New Roman"/>
          <w:lang w:eastAsia="fr-FR"/>
        </w:rPr>
        <w:t>enforcer la prise de risque,</w:t>
      </w:r>
    </w:p>
    <w:p w14:paraId="3FB92481" w14:textId="7C29FB1A" w:rsidR="0063097B" w:rsidRPr="0063097B" w:rsidRDefault="0063097B" w:rsidP="0063097B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B</w:t>
      </w:r>
      <w:r w:rsidRPr="0063097B">
        <w:rPr>
          <w:rFonts w:eastAsia="Times New Roman"/>
          <w:lang w:eastAsia="fr-FR"/>
        </w:rPr>
        <w:t>analiser les comportements dangereux (conduite, violences, chutes),</w:t>
      </w:r>
    </w:p>
    <w:p w14:paraId="3CBA3AE9" w14:textId="331E8F62" w:rsidR="0063097B" w:rsidRDefault="0063097B" w:rsidP="0063097B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</w:t>
      </w:r>
      <w:r w:rsidRPr="0063097B">
        <w:rPr>
          <w:rFonts w:eastAsia="Times New Roman"/>
          <w:lang w:eastAsia="fr-FR"/>
        </w:rPr>
        <w:t>erturber durablement les circuits de récompense.</w:t>
      </w:r>
    </w:p>
    <w:p w14:paraId="6C6C6F2C" w14:textId="77777777" w:rsidR="000F08DD" w:rsidRPr="000F08DD" w:rsidRDefault="000F08DD" w:rsidP="000F08DD">
      <w:pPr>
        <w:pStyle w:val="Titre3"/>
        <w:rPr>
          <w:rFonts w:ascii="Arial" w:eastAsia="Times New Roman" w:hAnsi="Arial" w:cs="Arial"/>
          <w:b/>
          <w:bCs/>
          <w:color w:val="auto"/>
          <w:lang w:eastAsia="fr-FR"/>
        </w:rPr>
      </w:pPr>
      <w:r w:rsidRPr="000F08DD">
        <w:rPr>
          <w:rFonts w:ascii="Arial" w:eastAsia="Times New Roman" w:hAnsi="Arial" w:cs="Arial"/>
          <w:lang w:eastAsia="fr-FR"/>
        </w:rPr>
        <w:t xml:space="preserve">2/ </w:t>
      </w:r>
      <w:r w:rsidRPr="000F08DD">
        <w:rPr>
          <w:rFonts w:ascii="Arial" w:eastAsia="Times New Roman" w:hAnsi="Arial" w:cs="Arial"/>
          <w:b/>
          <w:bCs/>
          <w:color w:val="auto"/>
          <w:lang w:eastAsia="fr-FR"/>
        </w:rPr>
        <w:t>Risque d’asphyxie (danger immédiat)</w:t>
      </w:r>
    </w:p>
    <w:p w14:paraId="16F1DF47" w14:textId="77777777" w:rsidR="000F08DD" w:rsidRPr="000F08DD" w:rsidRDefault="000F08DD" w:rsidP="000F08DD">
      <w:pPr>
        <w:spacing w:before="100" w:beforeAutospacing="1" w:after="100" w:afterAutospacing="1"/>
        <w:rPr>
          <w:rFonts w:eastAsia="Times New Roman"/>
          <w:lang w:eastAsia="fr-FR"/>
        </w:rPr>
      </w:pPr>
      <w:r w:rsidRPr="000F08DD">
        <w:rPr>
          <w:rFonts w:eastAsia="Times New Roman"/>
          <w:lang w:eastAsia="fr-FR"/>
        </w:rPr>
        <w:t xml:space="preserve">Le protoxyde d’azote </w:t>
      </w:r>
      <w:r w:rsidRPr="000F08DD">
        <w:rPr>
          <w:rFonts w:eastAsia="Times New Roman"/>
          <w:b/>
          <w:bCs/>
          <w:lang w:eastAsia="fr-FR"/>
        </w:rPr>
        <w:t>remplace l’oxygène dans les poumons</w:t>
      </w:r>
      <w:r w:rsidRPr="000F08DD">
        <w:rPr>
          <w:rFonts w:eastAsia="Times New Roman"/>
          <w:lang w:eastAsia="fr-FR"/>
        </w:rPr>
        <w:t>.</w:t>
      </w:r>
    </w:p>
    <w:p w14:paraId="580F56AC" w14:textId="77777777" w:rsidR="000F08DD" w:rsidRPr="000F08DD" w:rsidRDefault="000F08DD" w:rsidP="000F08DD">
      <w:pPr>
        <w:spacing w:before="100" w:beforeAutospacing="1" w:after="100" w:afterAutospacing="1"/>
        <w:rPr>
          <w:rFonts w:eastAsia="Times New Roman"/>
          <w:b/>
          <w:bCs/>
          <w:lang w:eastAsia="fr-FR"/>
        </w:rPr>
      </w:pPr>
      <w:r w:rsidRPr="000F08DD">
        <w:rPr>
          <w:rFonts w:eastAsia="Times New Roman"/>
          <w:b/>
          <w:bCs/>
          <w:lang w:eastAsia="fr-FR"/>
        </w:rPr>
        <w:t>Conséquences possibles :</w:t>
      </w:r>
    </w:p>
    <w:p w14:paraId="5F7CE0F2" w14:textId="119A944E" w:rsidR="000F08DD" w:rsidRPr="000F08DD" w:rsidRDefault="000F08DD" w:rsidP="000F08D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M</w:t>
      </w:r>
      <w:r w:rsidRPr="000F08DD">
        <w:rPr>
          <w:rFonts w:eastAsia="Times New Roman"/>
          <w:lang w:eastAsia="fr-FR"/>
        </w:rPr>
        <w:t>alaise brutal,</w:t>
      </w:r>
    </w:p>
    <w:p w14:paraId="54CE834C" w14:textId="707B9B4D" w:rsidR="000F08DD" w:rsidRPr="000F08DD" w:rsidRDefault="000F08DD" w:rsidP="000F08D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</w:t>
      </w:r>
      <w:r w:rsidRPr="000F08DD">
        <w:rPr>
          <w:rFonts w:eastAsia="Times New Roman"/>
          <w:lang w:eastAsia="fr-FR"/>
        </w:rPr>
        <w:t>erte de connaissance,</w:t>
      </w:r>
    </w:p>
    <w:p w14:paraId="118FDD38" w14:textId="4A9FD704" w:rsidR="000F08DD" w:rsidRPr="000F08DD" w:rsidRDefault="000F08DD" w:rsidP="000F08D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A</w:t>
      </w:r>
      <w:r w:rsidRPr="000F08DD">
        <w:rPr>
          <w:rFonts w:eastAsia="Times New Roman"/>
          <w:lang w:eastAsia="fr-FR"/>
        </w:rPr>
        <w:t>rrêt respiratoire,</w:t>
      </w:r>
    </w:p>
    <w:p w14:paraId="57266251" w14:textId="1D97E518" w:rsidR="000F08DD" w:rsidRPr="000F08DD" w:rsidRDefault="000F08DD" w:rsidP="000F08D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</w:t>
      </w:r>
      <w:r w:rsidRPr="000F08DD">
        <w:rPr>
          <w:rFonts w:eastAsia="Times New Roman"/>
          <w:lang w:eastAsia="fr-FR"/>
        </w:rPr>
        <w:t>écès par asphyxie, surtout lors d’inhalations répétées ou en groupe.</w:t>
      </w:r>
    </w:p>
    <w:p w14:paraId="3A1408CF" w14:textId="5D0CF9C2" w:rsidR="000F08DD" w:rsidRPr="00E56058" w:rsidRDefault="000F08DD" w:rsidP="000F08DD">
      <w:pPr>
        <w:pStyle w:val="Titre3"/>
        <w:rPr>
          <w:rFonts w:ascii="Arial" w:hAnsi="Arial" w:cs="Arial"/>
          <w:b/>
          <w:bCs/>
          <w:color w:val="000000" w:themeColor="text1"/>
        </w:rPr>
      </w:pPr>
      <w:r w:rsidRPr="00E56058">
        <w:rPr>
          <w:rFonts w:ascii="Arial" w:hAnsi="Arial" w:cs="Arial"/>
          <w:b/>
          <w:bCs/>
          <w:color w:val="000000" w:themeColor="text1"/>
        </w:rPr>
        <w:t>3/ Atteintes neurologiques graves (souvent irréversibles)</w:t>
      </w:r>
    </w:p>
    <w:p w14:paraId="2DA2ADCA" w14:textId="77777777" w:rsidR="000F08DD" w:rsidRPr="000F08DD" w:rsidRDefault="000F08DD" w:rsidP="000F08DD">
      <w:pPr>
        <w:pStyle w:val="NormalWeb"/>
        <w:rPr>
          <w:rFonts w:ascii="Arial" w:hAnsi="Arial" w:cs="Arial"/>
          <w:sz w:val="28"/>
          <w:szCs w:val="28"/>
        </w:rPr>
      </w:pPr>
      <w:r w:rsidRPr="000F08DD">
        <w:rPr>
          <w:rFonts w:ascii="Arial" w:hAnsi="Arial" w:cs="Arial"/>
          <w:sz w:val="28"/>
          <w:szCs w:val="28"/>
        </w:rPr>
        <w:t>Usage répété = risque majeur de :</w:t>
      </w:r>
    </w:p>
    <w:p w14:paraId="54F1E7E3" w14:textId="3D432709" w:rsidR="000F08DD" w:rsidRPr="000F08DD" w:rsidRDefault="000F08DD" w:rsidP="000F08DD">
      <w:pPr>
        <w:pStyle w:val="NormalWeb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Style w:val="lev"/>
          <w:rFonts w:ascii="Arial" w:eastAsiaTheme="majorEastAsia" w:hAnsi="Arial" w:cs="Arial"/>
          <w:sz w:val="28"/>
          <w:szCs w:val="28"/>
        </w:rPr>
        <w:t>C</w:t>
      </w:r>
      <w:r w:rsidRPr="000F08DD">
        <w:rPr>
          <w:rStyle w:val="lev"/>
          <w:rFonts w:ascii="Arial" w:eastAsiaTheme="majorEastAsia" w:hAnsi="Arial" w:cs="Arial"/>
          <w:sz w:val="28"/>
          <w:szCs w:val="28"/>
        </w:rPr>
        <w:t>arence en vitamine B12</w:t>
      </w:r>
      <w:r w:rsidRPr="000F08DD">
        <w:rPr>
          <w:rFonts w:ascii="Arial" w:hAnsi="Arial" w:cs="Arial"/>
          <w:sz w:val="28"/>
          <w:szCs w:val="28"/>
        </w:rPr>
        <w:t xml:space="preserve"> (le N</w:t>
      </w:r>
      <w:r w:rsidRPr="000F08DD">
        <w:rPr>
          <w:rFonts w:ascii="Cambria Math" w:hAnsi="Cambria Math" w:cs="Cambria Math"/>
          <w:sz w:val="28"/>
          <w:szCs w:val="28"/>
        </w:rPr>
        <w:t>₂</w:t>
      </w:r>
      <w:r w:rsidRPr="000F08DD">
        <w:rPr>
          <w:rFonts w:ascii="Arial" w:hAnsi="Arial" w:cs="Arial"/>
          <w:sz w:val="28"/>
          <w:szCs w:val="28"/>
        </w:rPr>
        <w:t>O l’inactive),</w:t>
      </w:r>
    </w:p>
    <w:p w14:paraId="5F59D092" w14:textId="515029D8" w:rsidR="000F08DD" w:rsidRPr="000F08DD" w:rsidRDefault="000F08DD" w:rsidP="000F08DD">
      <w:pPr>
        <w:pStyle w:val="NormalWeb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</w:t>
      </w:r>
      <w:r w:rsidRPr="000F08DD">
        <w:rPr>
          <w:rFonts w:ascii="Arial" w:hAnsi="Arial" w:cs="Arial"/>
          <w:sz w:val="28"/>
          <w:szCs w:val="28"/>
        </w:rPr>
        <w:t>ésions de la moelle épinière,</w:t>
      </w:r>
    </w:p>
    <w:p w14:paraId="13A35A77" w14:textId="4DF9F226" w:rsidR="000F08DD" w:rsidRPr="000F08DD" w:rsidRDefault="000F08DD" w:rsidP="000F08DD">
      <w:pPr>
        <w:pStyle w:val="NormalWeb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F08DD">
        <w:rPr>
          <w:rFonts w:ascii="Arial" w:hAnsi="Arial" w:cs="Arial"/>
          <w:sz w:val="28"/>
          <w:szCs w:val="28"/>
        </w:rPr>
        <w:t>roubles moteurs (fourmillements, paralysies partielles),</w:t>
      </w:r>
    </w:p>
    <w:p w14:paraId="7CD25082" w14:textId="7E50A4EC" w:rsidR="000F08DD" w:rsidRPr="000F08DD" w:rsidRDefault="000F08DD" w:rsidP="000F08DD">
      <w:pPr>
        <w:pStyle w:val="NormalWeb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F08DD">
        <w:rPr>
          <w:rFonts w:ascii="Arial" w:hAnsi="Arial" w:cs="Arial"/>
          <w:sz w:val="28"/>
          <w:szCs w:val="28"/>
        </w:rPr>
        <w:t>roubles de la mémoire et de la concentration.</w:t>
      </w:r>
    </w:p>
    <w:p w14:paraId="3C51A43F" w14:textId="03358FE2" w:rsidR="000F08DD" w:rsidRPr="000F08DD" w:rsidRDefault="000F08DD" w:rsidP="000F08DD">
      <w:pPr>
        <w:pStyle w:val="NormalWeb"/>
        <w:rPr>
          <w:rFonts w:ascii="Arial" w:hAnsi="Arial" w:cs="Arial"/>
          <w:sz w:val="28"/>
          <w:szCs w:val="28"/>
        </w:rPr>
      </w:pPr>
      <w:r w:rsidRPr="000F08DD">
        <w:rPr>
          <w:rFonts w:ascii="Arial" w:hAnsi="Arial" w:cs="Arial"/>
          <w:sz w:val="28"/>
          <w:szCs w:val="28"/>
        </w:rPr>
        <w:t xml:space="preserve">Chez des adolescents, des cas de </w:t>
      </w:r>
      <w:r w:rsidRPr="000F08DD">
        <w:rPr>
          <w:rStyle w:val="lev"/>
          <w:rFonts w:ascii="Arial" w:eastAsiaTheme="majorEastAsia" w:hAnsi="Arial" w:cs="Arial"/>
          <w:sz w:val="28"/>
          <w:szCs w:val="28"/>
        </w:rPr>
        <w:t>handicap neurologique durable</w:t>
      </w:r>
      <w:r w:rsidRPr="000F08DD">
        <w:rPr>
          <w:rFonts w:ascii="Arial" w:hAnsi="Arial" w:cs="Arial"/>
          <w:sz w:val="28"/>
          <w:szCs w:val="28"/>
        </w:rPr>
        <w:t xml:space="preserve"> ont été documentés après des usages répétés.</w:t>
      </w:r>
    </w:p>
    <w:p w14:paraId="2316D403" w14:textId="77C9275E" w:rsidR="000F08DD" w:rsidRPr="00E56058" w:rsidRDefault="000F08DD" w:rsidP="000F08DD">
      <w:pPr>
        <w:pStyle w:val="Titre3"/>
        <w:rPr>
          <w:rFonts w:ascii="Arial" w:hAnsi="Arial" w:cs="Arial"/>
          <w:b/>
          <w:bCs/>
          <w:color w:val="000000" w:themeColor="text1"/>
        </w:rPr>
      </w:pPr>
      <w:r w:rsidRPr="00E56058">
        <w:rPr>
          <w:rFonts w:ascii="Apple Color Emoji" w:hAnsi="Apple Color Emoji" w:cs="Apple Color Emoji"/>
          <w:b/>
          <w:bCs/>
          <w:color w:val="000000" w:themeColor="text1"/>
        </w:rPr>
        <w:t>4</w:t>
      </w:r>
      <w:r w:rsidRPr="00E56058">
        <w:rPr>
          <w:rFonts w:ascii="Cambria" w:hAnsi="Cambria" w:cs="Apple Color Emoji"/>
          <w:b/>
          <w:bCs/>
          <w:color w:val="000000" w:themeColor="text1"/>
        </w:rPr>
        <w:t xml:space="preserve">/ </w:t>
      </w:r>
      <w:r w:rsidRPr="00E56058">
        <w:rPr>
          <w:rFonts w:ascii="Arial" w:hAnsi="Arial" w:cs="Arial"/>
          <w:b/>
          <w:bCs/>
          <w:color w:val="000000" w:themeColor="text1"/>
        </w:rPr>
        <w:t>Effets cardiovasculaires</w:t>
      </w:r>
    </w:p>
    <w:p w14:paraId="3DD049BC" w14:textId="24034126" w:rsidR="000F08DD" w:rsidRPr="000F08DD" w:rsidRDefault="000F08DD" w:rsidP="000F08DD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0F08DD">
        <w:rPr>
          <w:rFonts w:ascii="Arial" w:hAnsi="Arial" w:cs="Arial"/>
          <w:sz w:val="28"/>
          <w:szCs w:val="28"/>
        </w:rPr>
        <w:t>ccélération du rythme cardiaque,</w:t>
      </w:r>
    </w:p>
    <w:p w14:paraId="7AA9988B" w14:textId="5DE9B54B" w:rsidR="000F08DD" w:rsidRPr="000F08DD" w:rsidRDefault="000F08DD" w:rsidP="000F08DD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0F08DD">
        <w:rPr>
          <w:rFonts w:ascii="Arial" w:hAnsi="Arial" w:cs="Arial"/>
          <w:sz w:val="28"/>
          <w:szCs w:val="28"/>
        </w:rPr>
        <w:t>hutes de tension,</w:t>
      </w:r>
    </w:p>
    <w:p w14:paraId="574E183C" w14:textId="5A90DC2F" w:rsidR="000F08DD" w:rsidRPr="000F08DD" w:rsidRDefault="000F08DD" w:rsidP="000F08DD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Pr="000F08DD">
        <w:rPr>
          <w:rFonts w:ascii="Arial" w:hAnsi="Arial" w:cs="Arial"/>
          <w:sz w:val="28"/>
          <w:szCs w:val="28"/>
        </w:rPr>
        <w:t>alaise vagal,</w:t>
      </w:r>
    </w:p>
    <w:p w14:paraId="6A04ACDB" w14:textId="1C2A5BFA" w:rsidR="000F08DD" w:rsidRPr="000F08DD" w:rsidRDefault="000F08DD" w:rsidP="000F08DD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Pr="000F08DD">
        <w:rPr>
          <w:rFonts w:ascii="Arial" w:hAnsi="Arial" w:cs="Arial"/>
          <w:sz w:val="28"/>
          <w:szCs w:val="28"/>
        </w:rPr>
        <w:t>isques accrus en cas d’effort ou de stress.</w:t>
      </w:r>
    </w:p>
    <w:p w14:paraId="1FB63A1E" w14:textId="297C57FE" w:rsidR="000F08DD" w:rsidRPr="002509ED" w:rsidRDefault="000F08DD" w:rsidP="000F08DD">
      <w:pPr>
        <w:pStyle w:val="Titre3"/>
        <w:rPr>
          <w:rFonts w:ascii="Arial" w:hAnsi="Arial" w:cs="Arial"/>
          <w:b/>
          <w:bCs/>
          <w:color w:val="000000" w:themeColor="text1"/>
        </w:rPr>
      </w:pPr>
      <w:r w:rsidRPr="002509ED">
        <w:rPr>
          <w:rFonts w:ascii="Arial" w:hAnsi="Arial" w:cs="Arial"/>
          <w:b/>
          <w:bCs/>
          <w:color w:val="000000" w:themeColor="text1"/>
        </w:rPr>
        <w:t>5/ Risque de dépendance psychologique</w:t>
      </w:r>
    </w:p>
    <w:p w14:paraId="2CE0462D" w14:textId="4632A80E" w:rsidR="000F08DD" w:rsidRPr="000F08DD" w:rsidRDefault="000F08DD" w:rsidP="000F08DD">
      <w:pPr>
        <w:pStyle w:val="NormalWeb"/>
        <w:rPr>
          <w:rFonts w:ascii="Arial" w:hAnsi="Arial" w:cs="Arial"/>
          <w:sz w:val="28"/>
          <w:szCs w:val="28"/>
        </w:rPr>
      </w:pPr>
      <w:r w:rsidRPr="000F08DD">
        <w:rPr>
          <w:rFonts w:ascii="Arial" w:hAnsi="Arial" w:cs="Arial"/>
          <w:sz w:val="28"/>
          <w:szCs w:val="28"/>
        </w:rPr>
        <w:t>Même si le produit ne crée pas une dépendance « classique » :</w:t>
      </w:r>
    </w:p>
    <w:p w14:paraId="32F0E572" w14:textId="05942E0A" w:rsidR="000F08DD" w:rsidRPr="000F08DD" w:rsidRDefault="000F08DD" w:rsidP="000F08DD">
      <w:pPr>
        <w:pStyle w:val="NormalWeb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0F08DD">
        <w:rPr>
          <w:rFonts w:ascii="Arial" w:hAnsi="Arial" w:cs="Arial"/>
          <w:sz w:val="28"/>
          <w:szCs w:val="28"/>
        </w:rPr>
        <w:t>L’effet rapide,</w:t>
      </w:r>
    </w:p>
    <w:p w14:paraId="5E9F09A0" w14:textId="21DDA295" w:rsidR="000F08DD" w:rsidRPr="000F08DD" w:rsidRDefault="000F08DD" w:rsidP="000F08DD">
      <w:pPr>
        <w:pStyle w:val="NormalWeb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0F08DD">
        <w:rPr>
          <w:rFonts w:ascii="Arial" w:hAnsi="Arial" w:cs="Arial"/>
          <w:sz w:val="28"/>
          <w:szCs w:val="28"/>
        </w:rPr>
        <w:t>Le faible coût,</w:t>
      </w:r>
    </w:p>
    <w:p w14:paraId="16411658" w14:textId="419F50CC" w:rsidR="000F08DD" w:rsidRPr="000F08DD" w:rsidRDefault="000F08DD" w:rsidP="000F08DD">
      <w:pPr>
        <w:pStyle w:val="NormalWeb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0F08DD">
        <w:rPr>
          <w:rFonts w:ascii="Arial" w:hAnsi="Arial" w:cs="Arial"/>
          <w:sz w:val="28"/>
          <w:szCs w:val="28"/>
        </w:rPr>
        <w:t>L’accessibilité</w:t>
      </w:r>
      <w:r w:rsidRPr="000F08DD">
        <w:rPr>
          <w:rFonts w:ascii="Arial" w:hAnsi="Arial" w:cs="Arial"/>
          <w:sz w:val="28"/>
          <w:szCs w:val="28"/>
        </w:rPr>
        <w:br/>
        <w:t xml:space="preserve">favorisent un </w:t>
      </w:r>
      <w:r w:rsidRPr="000F08DD">
        <w:rPr>
          <w:rStyle w:val="lev"/>
          <w:rFonts w:ascii="Arial" w:eastAsiaTheme="majorEastAsia" w:hAnsi="Arial" w:cs="Arial"/>
          <w:sz w:val="28"/>
          <w:szCs w:val="28"/>
        </w:rPr>
        <w:t>usage compulsif</w:t>
      </w:r>
      <w:r w:rsidRPr="000F08DD">
        <w:rPr>
          <w:rFonts w:ascii="Arial" w:hAnsi="Arial" w:cs="Arial"/>
          <w:sz w:val="28"/>
          <w:szCs w:val="28"/>
        </w:rPr>
        <w:t>.</w:t>
      </w:r>
    </w:p>
    <w:p w14:paraId="5A02F1ED" w14:textId="77777777" w:rsidR="000F08DD" w:rsidRPr="000F08DD" w:rsidRDefault="000F08DD" w:rsidP="000F08DD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0F08DD">
        <w:rPr>
          <w:rFonts w:ascii="Arial" w:hAnsi="Arial" w:cs="Arial"/>
          <w:b/>
          <w:bCs/>
          <w:sz w:val="28"/>
          <w:szCs w:val="28"/>
        </w:rPr>
        <w:t>Chez les ados :</w:t>
      </w:r>
    </w:p>
    <w:p w14:paraId="3E0807A2" w14:textId="71BB11F9" w:rsidR="000F08DD" w:rsidRPr="000F08DD" w:rsidRDefault="000F08DD" w:rsidP="000F08DD">
      <w:pPr>
        <w:pStyle w:val="NormalWeb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Pr="000F08DD">
        <w:rPr>
          <w:rFonts w:ascii="Arial" w:hAnsi="Arial" w:cs="Arial"/>
          <w:sz w:val="28"/>
          <w:szCs w:val="28"/>
        </w:rPr>
        <w:t>épétition des prises,</w:t>
      </w:r>
    </w:p>
    <w:p w14:paraId="5519B954" w14:textId="6834143B" w:rsidR="000F08DD" w:rsidRPr="000F08DD" w:rsidRDefault="000F08DD" w:rsidP="000F08DD">
      <w:pPr>
        <w:pStyle w:val="NormalWeb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Pr="000F08DD">
        <w:rPr>
          <w:rFonts w:ascii="Arial" w:hAnsi="Arial" w:cs="Arial"/>
          <w:sz w:val="28"/>
          <w:szCs w:val="28"/>
        </w:rPr>
        <w:t>analisation,</w:t>
      </w:r>
      <w:r>
        <w:rPr>
          <w:rFonts w:ascii="Arial" w:hAnsi="Arial" w:cs="Arial"/>
          <w:sz w:val="28"/>
          <w:szCs w:val="28"/>
        </w:rPr>
        <w:t xml:space="preserve"> présenté comme un produit ludique ;</w:t>
      </w:r>
    </w:p>
    <w:p w14:paraId="56E79F6F" w14:textId="67E0492B" w:rsidR="000F08DD" w:rsidRPr="000F08DD" w:rsidRDefault="000F08DD" w:rsidP="000F08DD">
      <w:pPr>
        <w:pStyle w:val="NormalWeb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0F08DD">
        <w:rPr>
          <w:rFonts w:ascii="Arial" w:hAnsi="Arial" w:cs="Arial"/>
          <w:sz w:val="28"/>
          <w:szCs w:val="28"/>
        </w:rPr>
        <w:t>scalade des quantités</w:t>
      </w:r>
      <w:r>
        <w:rPr>
          <w:rFonts w:ascii="Arial" w:hAnsi="Arial" w:cs="Arial"/>
          <w:sz w:val="28"/>
          <w:szCs w:val="28"/>
        </w:rPr>
        <w:t xml:space="preserve"> consommées</w:t>
      </w:r>
      <w:r w:rsidRPr="000F08DD">
        <w:rPr>
          <w:rFonts w:ascii="Arial" w:hAnsi="Arial" w:cs="Arial"/>
          <w:sz w:val="28"/>
          <w:szCs w:val="28"/>
        </w:rPr>
        <w:t>,</w:t>
      </w:r>
    </w:p>
    <w:p w14:paraId="0EDC4FF3" w14:textId="6E296388" w:rsidR="000F08DD" w:rsidRPr="000F08DD" w:rsidRDefault="000F08DD" w:rsidP="000F08DD">
      <w:pPr>
        <w:pStyle w:val="NormalWeb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0F08DD">
        <w:rPr>
          <w:rFonts w:ascii="Arial" w:hAnsi="Arial" w:cs="Arial"/>
          <w:sz w:val="28"/>
          <w:szCs w:val="28"/>
        </w:rPr>
        <w:t>erte de repères sur le danger réel.</w:t>
      </w:r>
    </w:p>
    <w:p w14:paraId="3E94AB51" w14:textId="672CDA50" w:rsidR="000F08DD" w:rsidRPr="00E56058" w:rsidRDefault="000F08DD" w:rsidP="000F08DD">
      <w:pPr>
        <w:pStyle w:val="Titre3"/>
        <w:rPr>
          <w:rFonts w:ascii="Arial" w:hAnsi="Arial" w:cs="Arial"/>
          <w:b/>
          <w:bCs/>
          <w:color w:val="000000" w:themeColor="text1"/>
        </w:rPr>
      </w:pPr>
      <w:r w:rsidRPr="00E56058">
        <w:rPr>
          <w:rFonts w:ascii="Apple Color Emoji" w:hAnsi="Apple Color Emoji" w:cs="Apple Color Emoji"/>
          <w:color w:val="000000" w:themeColor="text1"/>
        </w:rPr>
        <w:t>6</w:t>
      </w:r>
      <w:r w:rsidRPr="00E56058">
        <w:rPr>
          <w:rFonts w:ascii="Cambria" w:hAnsi="Cambria" w:cs="Apple Color Emoji"/>
          <w:b/>
          <w:bCs/>
          <w:color w:val="000000" w:themeColor="text1"/>
        </w:rPr>
        <w:t xml:space="preserve">/ </w:t>
      </w:r>
      <w:r w:rsidRPr="00E56058">
        <w:rPr>
          <w:rFonts w:ascii="Arial" w:hAnsi="Arial" w:cs="Arial"/>
          <w:b/>
          <w:bCs/>
          <w:color w:val="000000" w:themeColor="text1"/>
        </w:rPr>
        <w:t>Danger spécifique lié à la conduite</w:t>
      </w:r>
    </w:p>
    <w:p w14:paraId="687D1DE9" w14:textId="77777777" w:rsidR="000F08DD" w:rsidRPr="000F08DD" w:rsidRDefault="000F08DD" w:rsidP="000F08DD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0F08DD">
        <w:rPr>
          <w:rFonts w:ascii="Arial" w:hAnsi="Arial" w:cs="Arial"/>
          <w:b/>
          <w:bCs/>
          <w:sz w:val="28"/>
          <w:szCs w:val="28"/>
        </w:rPr>
        <w:t>Après inhalation :</w:t>
      </w:r>
    </w:p>
    <w:p w14:paraId="22F16B88" w14:textId="443BB3CB" w:rsidR="000F08DD" w:rsidRPr="000F08DD" w:rsidRDefault="000F08DD" w:rsidP="000F08DD">
      <w:pPr>
        <w:pStyle w:val="NormalWeb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Pr="000F08DD">
        <w:rPr>
          <w:rFonts w:ascii="Arial" w:hAnsi="Arial" w:cs="Arial"/>
          <w:sz w:val="28"/>
          <w:szCs w:val="28"/>
        </w:rPr>
        <w:t>éflexes ralentis,</w:t>
      </w:r>
    </w:p>
    <w:p w14:paraId="22B70BDC" w14:textId="1850F17A" w:rsidR="000F08DD" w:rsidRPr="000F08DD" w:rsidRDefault="000F08DD" w:rsidP="000F08DD">
      <w:pPr>
        <w:pStyle w:val="NormalWeb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Pr="000F08DD">
        <w:rPr>
          <w:rFonts w:ascii="Arial" w:hAnsi="Arial" w:cs="Arial"/>
          <w:sz w:val="28"/>
          <w:szCs w:val="28"/>
        </w:rPr>
        <w:t>auvaise estimation des distances,</w:t>
      </w:r>
    </w:p>
    <w:p w14:paraId="634ECD63" w14:textId="3B505BEE" w:rsidR="000F08DD" w:rsidRPr="000F08DD" w:rsidRDefault="000F08DD" w:rsidP="000F08DD">
      <w:pPr>
        <w:pStyle w:val="NormalWeb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F08DD">
        <w:rPr>
          <w:rFonts w:ascii="Arial" w:hAnsi="Arial" w:cs="Arial"/>
          <w:sz w:val="28"/>
          <w:szCs w:val="28"/>
        </w:rPr>
        <w:t>roubles de l’équilibre,</w:t>
      </w:r>
    </w:p>
    <w:p w14:paraId="612A4054" w14:textId="7AFB329B" w:rsidR="000F08DD" w:rsidRPr="000F08DD" w:rsidRDefault="000F08DD" w:rsidP="000F08DD">
      <w:pPr>
        <w:pStyle w:val="NormalWeb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Pr="000F08DD">
        <w:rPr>
          <w:rFonts w:ascii="Arial" w:hAnsi="Arial" w:cs="Arial"/>
          <w:sz w:val="28"/>
          <w:szCs w:val="28"/>
        </w:rPr>
        <w:t>entiment trompeur de maîtrise.</w:t>
      </w:r>
    </w:p>
    <w:p w14:paraId="2CF2CFE7" w14:textId="27211D53" w:rsidR="000F08DD" w:rsidRDefault="000F08DD" w:rsidP="000F08DD">
      <w:pPr>
        <w:pStyle w:val="NormalWeb"/>
        <w:rPr>
          <w:rFonts w:ascii="Arial" w:hAnsi="Arial" w:cs="Arial"/>
          <w:sz w:val="28"/>
          <w:szCs w:val="28"/>
        </w:rPr>
      </w:pPr>
      <w:r w:rsidRPr="000F08DD">
        <w:rPr>
          <w:rStyle w:val="lev"/>
          <w:rFonts w:ascii="Arial" w:eastAsiaTheme="majorEastAsia" w:hAnsi="Arial" w:cs="Arial"/>
          <w:sz w:val="28"/>
          <w:szCs w:val="28"/>
        </w:rPr>
        <w:t>Même sans test positif</w:t>
      </w:r>
      <w:r w:rsidRPr="000F08DD">
        <w:rPr>
          <w:rFonts w:ascii="Arial" w:hAnsi="Arial" w:cs="Arial"/>
          <w:sz w:val="28"/>
          <w:szCs w:val="28"/>
        </w:rPr>
        <w:t>, la conduite est dangereuse — et potentiellement mortelle.</w:t>
      </w:r>
    </w:p>
    <w:p w14:paraId="3B45B795" w14:textId="77777777" w:rsidR="002346D2" w:rsidRDefault="002346D2" w:rsidP="002346D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30"/>
          <w:szCs w:val="30"/>
        </w:rPr>
      </w:pPr>
      <w:r w:rsidRPr="002346D2">
        <w:rPr>
          <w:rFonts w:ascii="Arial" w:hAnsi="Arial" w:cs="Arial"/>
          <w:b/>
          <w:bCs/>
          <w:sz w:val="30"/>
          <w:szCs w:val="30"/>
        </w:rPr>
        <w:t xml:space="preserve">Du côté des autorités : </w:t>
      </w:r>
    </w:p>
    <w:p w14:paraId="095FFE6D" w14:textId="77777777" w:rsidR="006D5280" w:rsidRPr="002346D2" w:rsidRDefault="006D5280" w:rsidP="002346D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30"/>
          <w:szCs w:val="30"/>
        </w:rPr>
      </w:pPr>
    </w:p>
    <w:p w14:paraId="7CA098EE" w14:textId="7A3695A5" w:rsidR="002346D2" w:rsidRPr="002346D2" w:rsidRDefault="002346D2" w:rsidP="002346D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30"/>
          <w:szCs w:val="30"/>
        </w:rPr>
      </w:pPr>
      <w:r w:rsidRPr="002346D2">
        <w:rPr>
          <w:rFonts w:ascii="Arial" w:hAnsi="Arial" w:cs="Arial"/>
          <w:b/>
          <w:bCs/>
          <w:sz w:val="30"/>
          <w:szCs w:val="30"/>
        </w:rPr>
        <w:lastRenderedPageBreak/>
        <w:t>- Le peroxyde d'azote</w:t>
      </w:r>
      <w:r w:rsidRPr="002346D2">
        <w:rPr>
          <w:rFonts w:ascii="Arial" w:hAnsi="Arial" w:cs="Arial"/>
          <w:sz w:val="30"/>
          <w:szCs w:val="30"/>
        </w:rPr>
        <w:t xml:space="preserve"> est dangereux pour son usage au volant. "Vilains petits enfants ce n’est pas bien !"</w:t>
      </w:r>
    </w:p>
    <w:p w14:paraId="3817DF71" w14:textId="00B1D90D" w:rsidR="002346D2" w:rsidRDefault="002346D2" w:rsidP="002346D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30"/>
          <w:szCs w:val="30"/>
        </w:rPr>
      </w:pPr>
      <w:r w:rsidRPr="002346D2">
        <w:rPr>
          <w:rFonts w:ascii="Arial" w:hAnsi="Arial" w:cs="Arial"/>
          <w:sz w:val="30"/>
          <w:szCs w:val="30"/>
        </w:rPr>
        <w:t xml:space="preserve">- </w:t>
      </w:r>
      <w:r w:rsidR="004749F1">
        <w:rPr>
          <w:rFonts w:ascii="Arial" w:hAnsi="Arial" w:cs="Arial"/>
          <w:sz w:val="30"/>
          <w:szCs w:val="30"/>
        </w:rPr>
        <w:t>« </w:t>
      </w:r>
      <w:r w:rsidRPr="002346D2">
        <w:rPr>
          <w:rFonts w:ascii="Arial" w:hAnsi="Arial" w:cs="Arial"/>
          <w:b/>
          <w:bCs/>
          <w:sz w:val="30"/>
          <w:szCs w:val="30"/>
        </w:rPr>
        <w:t>Mais ne vous inquiétez pas</w:t>
      </w:r>
      <w:r w:rsidRPr="002346D2">
        <w:rPr>
          <w:rFonts w:ascii="Arial" w:hAnsi="Arial" w:cs="Arial"/>
          <w:sz w:val="30"/>
          <w:szCs w:val="30"/>
        </w:rPr>
        <w:t xml:space="preserve"> comme on ne peut pas en contrôler sa présence dans l'organisme, vous ne risquez pas d'être détecté</w:t>
      </w:r>
      <w:r w:rsidR="004749F1">
        <w:rPr>
          <w:rFonts w:ascii="Arial" w:hAnsi="Arial" w:cs="Arial"/>
          <w:sz w:val="30"/>
          <w:szCs w:val="30"/>
        </w:rPr>
        <w:t> »</w:t>
      </w:r>
      <w:r w:rsidRPr="002346D2">
        <w:rPr>
          <w:rFonts w:ascii="Arial" w:hAnsi="Arial" w:cs="Arial"/>
          <w:sz w:val="30"/>
          <w:szCs w:val="30"/>
        </w:rPr>
        <w:t xml:space="preserve">, donc vous ne serez </w:t>
      </w:r>
      <w:r>
        <w:rPr>
          <w:rFonts w:ascii="Arial" w:hAnsi="Arial" w:cs="Arial"/>
          <w:sz w:val="30"/>
          <w:szCs w:val="30"/>
        </w:rPr>
        <w:t>jamais</w:t>
      </w:r>
      <w:r w:rsidRPr="002346D2">
        <w:rPr>
          <w:rFonts w:ascii="Arial" w:hAnsi="Arial" w:cs="Arial"/>
          <w:sz w:val="30"/>
          <w:szCs w:val="30"/>
        </w:rPr>
        <w:t xml:space="preserve"> poursuivis</w:t>
      </w:r>
      <w:r>
        <w:rPr>
          <w:rFonts w:ascii="Arial" w:hAnsi="Arial" w:cs="Arial"/>
          <w:sz w:val="30"/>
          <w:szCs w:val="30"/>
        </w:rPr>
        <w:t xml:space="preserve">, </w:t>
      </w:r>
      <w:r w:rsidRPr="002346D2">
        <w:rPr>
          <w:rFonts w:ascii="Arial" w:hAnsi="Arial" w:cs="Arial"/>
          <w:sz w:val="30"/>
          <w:szCs w:val="30"/>
        </w:rPr>
        <w:t>ni condamnés !</w:t>
      </w:r>
    </w:p>
    <w:p w14:paraId="0A3FB813" w14:textId="77777777" w:rsidR="004D30BC" w:rsidRDefault="004D30BC" w:rsidP="002346D2">
      <w:pPr>
        <w:pStyle w:val="NormalWeb"/>
        <w:spacing w:before="0" w:beforeAutospacing="0" w:after="0" w:afterAutospacing="0"/>
        <w:textAlignment w:val="baseline"/>
      </w:pPr>
    </w:p>
    <w:p w14:paraId="548EA1FF" w14:textId="526CB86D" w:rsidR="004D30BC" w:rsidRDefault="004D30BC" w:rsidP="002346D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D30BC">
        <w:rPr>
          <w:rFonts w:ascii="Arial" w:hAnsi="Arial" w:cs="Arial"/>
        </w:rPr>
        <w:t>D’un côté, on alerte sur la dangerosité intrinsèque du peroxyde d’azote ; de l’autre, on rassure en affirmant qu’il n’existe aucun risque d’être dépisté. Deux discours qui ne se contredisent pas frontalement, mais qui évitent soigneusement la même question.</w:t>
      </w:r>
      <w:r w:rsidR="00C158F3">
        <w:rPr>
          <w:rFonts w:ascii="Arial" w:hAnsi="Arial" w:cs="Arial"/>
        </w:rPr>
        <w:t xml:space="preserve"> Cela prouve que le problème n’est pas le danger</w:t>
      </w:r>
      <w:r w:rsidR="004749F1">
        <w:rPr>
          <w:rFonts w:ascii="Arial" w:hAnsi="Arial" w:cs="Arial"/>
        </w:rPr>
        <w:t xml:space="preserve"> du produit</w:t>
      </w:r>
      <w:r w:rsidR="009F2729">
        <w:rPr>
          <w:rFonts w:ascii="Arial" w:hAnsi="Arial" w:cs="Arial"/>
        </w:rPr>
        <w:t>, mais la probabilité, quasi inexistante d’être pris !</w:t>
      </w:r>
    </w:p>
    <w:p w14:paraId="746733B2" w14:textId="77777777" w:rsidR="009F2729" w:rsidRDefault="009F2729" w:rsidP="002346D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5BB4511" w14:textId="53E06813" w:rsidR="009F2729" w:rsidRDefault="009F2729" w:rsidP="002346D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D</w:t>
      </w:r>
      <w:r w:rsidRPr="009F2729">
        <w:rPr>
          <w:rFonts w:ascii="Arial" w:hAnsi="Arial" w:cs="Arial"/>
          <w:b/>
          <w:bCs/>
          <w:sz w:val="30"/>
          <w:szCs w:val="30"/>
        </w:rPr>
        <w:t>ans la pratique c’est compliqué</w:t>
      </w:r>
      <w:r w:rsidRPr="009F2729">
        <w:rPr>
          <w:rFonts w:ascii="Arial" w:hAnsi="Arial" w:cs="Arial"/>
          <w:sz w:val="30"/>
          <w:szCs w:val="30"/>
        </w:rPr>
        <w:t xml:space="preserve"> </w:t>
      </w:r>
    </w:p>
    <w:p w14:paraId="2E032A62" w14:textId="0B849FCE" w:rsidR="009F2729" w:rsidRDefault="009F2729" w:rsidP="009F2729">
      <w:pPr>
        <w:pStyle w:val="NormalWeb"/>
        <w:rPr>
          <w:rFonts w:ascii="Arial" w:hAnsi="Arial" w:cs="Arial"/>
          <w:sz w:val="30"/>
          <w:szCs w:val="30"/>
        </w:rPr>
      </w:pPr>
      <w:r w:rsidRPr="009F2729">
        <w:rPr>
          <w:rFonts w:ascii="Arial" w:hAnsi="Arial" w:cs="Arial"/>
          <w:sz w:val="30"/>
          <w:szCs w:val="30"/>
        </w:rPr>
        <w:t>On peut imaginer ajouter au N</w:t>
      </w:r>
      <w:r w:rsidRPr="009F2729">
        <w:rPr>
          <w:rFonts w:ascii="Cambria Math" w:hAnsi="Cambria Math" w:cs="Cambria Math"/>
          <w:sz w:val="30"/>
          <w:szCs w:val="30"/>
        </w:rPr>
        <w:t>₂</w:t>
      </w:r>
      <w:r w:rsidRPr="009F2729">
        <w:rPr>
          <w:rFonts w:ascii="Arial" w:hAnsi="Arial" w:cs="Arial"/>
          <w:sz w:val="30"/>
          <w:szCs w:val="30"/>
        </w:rPr>
        <w:t xml:space="preserve">O un </w:t>
      </w:r>
      <w:r w:rsidRPr="009F2729">
        <w:rPr>
          <w:rFonts w:ascii="Arial" w:hAnsi="Arial" w:cs="Arial"/>
          <w:b/>
          <w:bCs/>
          <w:sz w:val="30"/>
          <w:szCs w:val="30"/>
        </w:rPr>
        <w:t>traceur</w:t>
      </w:r>
      <w:r w:rsidRPr="009F2729">
        <w:rPr>
          <w:rFonts w:ascii="Arial" w:hAnsi="Arial" w:cs="Arial"/>
          <w:sz w:val="30"/>
          <w:szCs w:val="30"/>
        </w:rPr>
        <w:t xml:space="preserve"> (ou un </w:t>
      </w:r>
      <w:r w:rsidRPr="009F2729">
        <w:rPr>
          <w:rFonts w:ascii="Arial" w:hAnsi="Arial" w:cs="Arial"/>
          <w:b/>
          <w:bCs/>
          <w:sz w:val="30"/>
          <w:szCs w:val="30"/>
        </w:rPr>
        <w:t>odorant / agent amer / colorant</w:t>
      </w:r>
      <w:r w:rsidRPr="009F2729">
        <w:rPr>
          <w:rFonts w:ascii="Arial" w:hAnsi="Arial" w:cs="Arial"/>
          <w:sz w:val="30"/>
          <w:szCs w:val="30"/>
        </w:rPr>
        <w:t xml:space="preserve">) pour </w:t>
      </w:r>
      <w:r>
        <w:rPr>
          <w:rFonts w:ascii="Arial" w:hAnsi="Arial" w:cs="Arial"/>
          <w:sz w:val="30"/>
          <w:szCs w:val="30"/>
        </w:rPr>
        <w:t>éventuellement dissuader l’inhalation.</w:t>
      </w:r>
      <w:r w:rsidRPr="009F2729">
        <w:rPr>
          <w:rFonts w:ascii="Arial" w:hAnsi="Arial" w:cs="Arial"/>
          <w:sz w:val="30"/>
          <w:szCs w:val="30"/>
        </w:rPr>
        <w:t xml:space="preserve"> (</w:t>
      </w:r>
      <w:r w:rsidR="00A06C3D">
        <w:rPr>
          <w:rFonts w:ascii="Arial" w:hAnsi="Arial" w:cs="Arial"/>
          <w:sz w:val="30"/>
          <w:szCs w:val="30"/>
        </w:rPr>
        <w:t>T</w:t>
      </w:r>
      <w:r w:rsidRPr="009F2729">
        <w:rPr>
          <w:rFonts w:ascii="Arial" w:hAnsi="Arial" w:cs="Arial"/>
          <w:sz w:val="30"/>
          <w:szCs w:val="30"/>
        </w:rPr>
        <w:t>raçabilité industrielle)</w:t>
      </w:r>
      <w:r>
        <w:rPr>
          <w:rFonts w:ascii="Arial" w:hAnsi="Arial" w:cs="Arial"/>
          <w:sz w:val="30"/>
          <w:szCs w:val="30"/>
        </w:rPr>
        <w:t> ;</w:t>
      </w:r>
    </w:p>
    <w:p w14:paraId="0E8CA491" w14:textId="7445B726" w:rsidR="009F2729" w:rsidRPr="009F2729" w:rsidRDefault="009F2729" w:rsidP="009F2729">
      <w:pPr>
        <w:pStyle w:val="NormalWeb"/>
        <w:numPr>
          <w:ilvl w:val="0"/>
          <w:numId w:val="2"/>
        </w:numPr>
        <w:rPr>
          <w:rFonts w:ascii="Arial" w:hAnsi="Arial" w:cs="Arial"/>
          <w:sz w:val="30"/>
          <w:szCs w:val="30"/>
        </w:rPr>
      </w:pPr>
      <w:r w:rsidRPr="009F2729">
        <w:rPr>
          <w:rFonts w:ascii="Arial" w:hAnsi="Arial" w:cs="Arial"/>
          <w:sz w:val="30"/>
          <w:szCs w:val="30"/>
        </w:rPr>
        <w:t xml:space="preserve">Si le gaz est destiné à des usages légitimes (alimentaire/industriel/éventuellement médical selon le circuit), l’ajout d’un additif pose </w:t>
      </w:r>
      <w:r w:rsidRPr="009F2729">
        <w:rPr>
          <w:rFonts w:ascii="Arial" w:hAnsi="Arial" w:cs="Arial"/>
          <w:b/>
          <w:bCs/>
          <w:sz w:val="30"/>
          <w:szCs w:val="30"/>
        </w:rPr>
        <w:t>des contraintes de sécurité, de compatibilité et de réglementation</w:t>
      </w:r>
      <w:r w:rsidR="00D2170B">
        <w:rPr>
          <w:rFonts w:ascii="Arial" w:hAnsi="Arial" w:cs="Arial"/>
          <w:sz w:val="30"/>
          <w:szCs w:val="30"/>
        </w:rPr>
        <w:t>, mais pas impossible.</w:t>
      </w:r>
    </w:p>
    <w:p w14:paraId="44920047" w14:textId="5A8FF476" w:rsidR="009F2729" w:rsidRPr="009F2729" w:rsidRDefault="00D2170B" w:rsidP="009F2729">
      <w:pPr>
        <w:pStyle w:val="NormalWeb"/>
        <w:numPr>
          <w:ilvl w:val="0"/>
          <w:numId w:val="2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Un « </w:t>
      </w:r>
      <w:r w:rsidR="009F2729" w:rsidRPr="009F2729">
        <w:rPr>
          <w:rFonts w:ascii="Arial" w:hAnsi="Arial" w:cs="Arial"/>
          <w:sz w:val="30"/>
          <w:szCs w:val="30"/>
        </w:rPr>
        <w:t>marqueur</w:t>
      </w:r>
      <w:r>
        <w:rPr>
          <w:rFonts w:ascii="Arial" w:hAnsi="Arial" w:cs="Arial"/>
          <w:sz w:val="30"/>
          <w:szCs w:val="30"/>
        </w:rPr>
        <w:t> »</w:t>
      </w:r>
      <w:r w:rsidR="009F2729" w:rsidRPr="009F2729">
        <w:rPr>
          <w:rFonts w:ascii="Arial" w:hAnsi="Arial" w:cs="Arial"/>
          <w:sz w:val="30"/>
          <w:szCs w:val="30"/>
        </w:rPr>
        <w:t xml:space="preserve"> qui rendrait l’inhalation désagréable </w:t>
      </w:r>
      <w:r w:rsidR="009F2729" w:rsidRPr="009F2729">
        <w:rPr>
          <w:rFonts w:ascii="Arial" w:hAnsi="Arial" w:cs="Arial"/>
          <w:b/>
          <w:bCs/>
          <w:sz w:val="30"/>
          <w:szCs w:val="30"/>
        </w:rPr>
        <w:t>ne garantit pas</w:t>
      </w:r>
      <w:r w:rsidR="009F2729" w:rsidRPr="009F2729">
        <w:rPr>
          <w:rFonts w:ascii="Arial" w:hAnsi="Arial" w:cs="Arial"/>
          <w:sz w:val="30"/>
          <w:szCs w:val="30"/>
        </w:rPr>
        <w:t xml:space="preserve"> l’arrêt de l’usage détourné (il peut être contourné par </w:t>
      </w:r>
      <w:r w:rsidR="004749F1">
        <w:rPr>
          <w:rFonts w:ascii="Arial" w:hAnsi="Arial" w:cs="Arial"/>
          <w:sz w:val="30"/>
          <w:szCs w:val="30"/>
        </w:rPr>
        <w:t>d</w:t>
      </w:r>
      <w:r w:rsidR="009F2729" w:rsidRPr="009F2729">
        <w:rPr>
          <w:rFonts w:ascii="Arial" w:hAnsi="Arial" w:cs="Arial"/>
          <w:sz w:val="30"/>
          <w:szCs w:val="30"/>
        </w:rPr>
        <w:t>es pratiques</w:t>
      </w:r>
      <w:r>
        <w:rPr>
          <w:rFonts w:ascii="Arial" w:hAnsi="Arial" w:cs="Arial"/>
          <w:sz w:val="30"/>
          <w:szCs w:val="30"/>
        </w:rPr>
        <w:t> ;</w:t>
      </w:r>
    </w:p>
    <w:p w14:paraId="30218713" w14:textId="187EC780" w:rsidR="009F2729" w:rsidRPr="009F2729" w:rsidRDefault="009F2729" w:rsidP="009F2729">
      <w:pPr>
        <w:pStyle w:val="NormalWeb"/>
        <w:numPr>
          <w:ilvl w:val="0"/>
          <w:numId w:val="2"/>
        </w:numPr>
        <w:rPr>
          <w:rFonts w:ascii="Arial" w:hAnsi="Arial" w:cs="Arial"/>
          <w:sz w:val="30"/>
          <w:szCs w:val="30"/>
        </w:rPr>
      </w:pPr>
      <w:r w:rsidRPr="009F2729">
        <w:rPr>
          <w:rFonts w:ascii="Arial" w:hAnsi="Arial" w:cs="Arial"/>
          <w:sz w:val="30"/>
          <w:szCs w:val="30"/>
        </w:rPr>
        <w:t xml:space="preserve">Un traceur utile au contrôle doit rester </w:t>
      </w:r>
      <w:r w:rsidRPr="009F2729">
        <w:rPr>
          <w:rFonts w:ascii="Arial" w:hAnsi="Arial" w:cs="Arial"/>
          <w:b/>
          <w:bCs/>
          <w:sz w:val="30"/>
          <w:szCs w:val="30"/>
        </w:rPr>
        <w:t>stable</w:t>
      </w:r>
      <w:r w:rsidRPr="009F2729">
        <w:rPr>
          <w:rFonts w:ascii="Arial" w:hAnsi="Arial" w:cs="Arial"/>
          <w:sz w:val="30"/>
          <w:szCs w:val="30"/>
        </w:rPr>
        <w:t xml:space="preserve"> et </w:t>
      </w:r>
      <w:r w:rsidRPr="009F2729">
        <w:rPr>
          <w:rFonts w:ascii="Arial" w:hAnsi="Arial" w:cs="Arial"/>
          <w:b/>
          <w:bCs/>
          <w:sz w:val="30"/>
          <w:szCs w:val="30"/>
        </w:rPr>
        <w:t>détectable</w:t>
      </w:r>
      <w:r w:rsidRPr="009F2729">
        <w:rPr>
          <w:rFonts w:ascii="Arial" w:hAnsi="Arial" w:cs="Arial"/>
          <w:sz w:val="30"/>
          <w:szCs w:val="30"/>
        </w:rPr>
        <w:t xml:space="preserve"> sans créer de toxicité supplémentaire.</w:t>
      </w:r>
    </w:p>
    <w:p w14:paraId="1D10FF8E" w14:textId="1783B282" w:rsidR="00D2170B" w:rsidRPr="00D2170B" w:rsidRDefault="00D2170B" w:rsidP="00D2170B">
      <w:pPr>
        <w:pStyle w:val="NormalWeb"/>
        <w:rPr>
          <w:rFonts w:ascii="Arial" w:hAnsi="Arial" w:cs="Arial"/>
          <w:sz w:val="30"/>
          <w:szCs w:val="30"/>
        </w:rPr>
      </w:pPr>
      <w:r w:rsidRPr="00D2170B">
        <w:rPr>
          <w:rFonts w:ascii="Arial" w:hAnsi="Arial" w:cs="Arial"/>
          <w:sz w:val="30"/>
          <w:szCs w:val="30"/>
        </w:rPr>
        <w:t>Le problème, c’est que le N</w:t>
      </w:r>
      <w:r w:rsidRPr="00D2170B">
        <w:rPr>
          <w:rFonts w:ascii="Cambria Math" w:hAnsi="Cambria Math" w:cs="Cambria Math"/>
          <w:sz w:val="30"/>
          <w:szCs w:val="30"/>
        </w:rPr>
        <w:t>₂</w:t>
      </w:r>
      <w:r w:rsidRPr="00D2170B">
        <w:rPr>
          <w:rFonts w:ascii="Arial" w:hAnsi="Arial" w:cs="Arial"/>
          <w:sz w:val="30"/>
          <w:szCs w:val="30"/>
        </w:rPr>
        <w:t xml:space="preserve">O est </w:t>
      </w:r>
      <w:r w:rsidRPr="00D2170B">
        <w:rPr>
          <w:rFonts w:ascii="Arial" w:hAnsi="Arial" w:cs="Arial"/>
          <w:b/>
          <w:bCs/>
          <w:sz w:val="30"/>
          <w:szCs w:val="30"/>
        </w:rPr>
        <w:t>éliminé très vite</w:t>
      </w:r>
      <w:r w:rsidRPr="00D2170B">
        <w:rPr>
          <w:rFonts w:ascii="Arial" w:hAnsi="Arial" w:cs="Arial"/>
          <w:sz w:val="30"/>
          <w:szCs w:val="30"/>
        </w:rPr>
        <w:t xml:space="preserve"> et </w:t>
      </w:r>
      <w:r w:rsidRPr="00D2170B">
        <w:rPr>
          <w:rFonts w:ascii="Arial" w:hAnsi="Arial" w:cs="Arial"/>
          <w:b/>
          <w:bCs/>
          <w:sz w:val="30"/>
          <w:szCs w:val="30"/>
        </w:rPr>
        <w:t>peu métabolisé</w:t>
      </w:r>
      <w:r w:rsidRPr="00D2170B">
        <w:rPr>
          <w:rFonts w:ascii="Arial" w:hAnsi="Arial" w:cs="Arial"/>
          <w:sz w:val="30"/>
          <w:szCs w:val="30"/>
        </w:rPr>
        <w:t xml:space="preserve"> : sa demi-vie d’élimination est courte, ce qui rend le dépistage </w:t>
      </w:r>
      <w:r>
        <w:rPr>
          <w:rFonts w:ascii="Arial" w:hAnsi="Arial" w:cs="Arial"/>
          <w:sz w:val="30"/>
          <w:szCs w:val="30"/>
        </w:rPr>
        <w:t>« </w:t>
      </w:r>
      <w:r w:rsidRPr="00D2170B">
        <w:rPr>
          <w:rFonts w:ascii="Arial" w:hAnsi="Arial" w:cs="Arial"/>
          <w:sz w:val="30"/>
          <w:szCs w:val="30"/>
        </w:rPr>
        <w:t>classique</w:t>
      </w:r>
      <w:r>
        <w:rPr>
          <w:rFonts w:ascii="Arial" w:hAnsi="Arial" w:cs="Arial"/>
          <w:sz w:val="30"/>
          <w:szCs w:val="30"/>
        </w:rPr>
        <w:t xml:space="preserve"> » </w:t>
      </w:r>
      <w:r w:rsidRPr="00D2170B">
        <w:rPr>
          <w:rFonts w:ascii="Arial" w:hAnsi="Arial" w:cs="Arial"/>
          <w:sz w:val="30"/>
          <w:szCs w:val="30"/>
        </w:rPr>
        <w:t xml:space="preserve">compliqué chez une personne vivante. </w:t>
      </w:r>
    </w:p>
    <w:p w14:paraId="3028A3D5" w14:textId="77777777" w:rsidR="00D2170B" w:rsidRPr="00D2170B" w:rsidRDefault="00D2170B" w:rsidP="00D2170B">
      <w:pPr>
        <w:pStyle w:val="NormalWeb"/>
        <w:numPr>
          <w:ilvl w:val="0"/>
          <w:numId w:val="3"/>
        </w:numPr>
        <w:rPr>
          <w:rFonts w:ascii="Arial" w:hAnsi="Arial" w:cs="Arial"/>
          <w:sz w:val="30"/>
          <w:szCs w:val="30"/>
        </w:rPr>
      </w:pPr>
      <w:r w:rsidRPr="00D2170B">
        <w:rPr>
          <w:rFonts w:ascii="Arial" w:hAnsi="Arial" w:cs="Arial"/>
          <w:sz w:val="30"/>
          <w:szCs w:val="30"/>
        </w:rPr>
        <w:t xml:space="preserve">Des sources de synthèse européennes indiquent que l’exposition est souvent </w:t>
      </w:r>
      <w:r w:rsidRPr="00D2170B">
        <w:rPr>
          <w:rFonts w:ascii="Arial" w:hAnsi="Arial" w:cs="Arial"/>
          <w:b/>
          <w:bCs/>
          <w:sz w:val="30"/>
          <w:szCs w:val="30"/>
        </w:rPr>
        <w:t>difficile à prouver</w:t>
      </w:r>
      <w:r w:rsidRPr="00D2170B">
        <w:rPr>
          <w:rFonts w:ascii="Arial" w:hAnsi="Arial" w:cs="Arial"/>
          <w:sz w:val="30"/>
          <w:szCs w:val="30"/>
        </w:rPr>
        <w:t xml:space="preserve"> (sang/urine/salive/souffle), car l’effet est bref. </w:t>
      </w:r>
    </w:p>
    <w:p w14:paraId="2221F387" w14:textId="77777777" w:rsidR="00D2170B" w:rsidRPr="00D2170B" w:rsidRDefault="00D2170B" w:rsidP="00D2170B">
      <w:pPr>
        <w:pStyle w:val="NormalWeb"/>
        <w:numPr>
          <w:ilvl w:val="0"/>
          <w:numId w:val="3"/>
        </w:numPr>
        <w:rPr>
          <w:rFonts w:ascii="Arial" w:hAnsi="Arial" w:cs="Arial"/>
          <w:sz w:val="30"/>
          <w:szCs w:val="30"/>
        </w:rPr>
      </w:pPr>
      <w:r w:rsidRPr="00D2170B">
        <w:rPr>
          <w:rFonts w:ascii="Arial" w:hAnsi="Arial" w:cs="Arial"/>
          <w:sz w:val="30"/>
          <w:szCs w:val="30"/>
        </w:rPr>
        <w:t xml:space="preserve">Des travaux plus récents montrent toutefois une </w:t>
      </w:r>
      <w:r w:rsidRPr="00D2170B">
        <w:rPr>
          <w:rFonts w:ascii="Arial" w:hAnsi="Arial" w:cs="Arial"/>
          <w:b/>
          <w:bCs/>
          <w:sz w:val="30"/>
          <w:szCs w:val="30"/>
        </w:rPr>
        <w:t>détection dans l’air expiré</w:t>
      </w:r>
      <w:r w:rsidRPr="00D2170B">
        <w:rPr>
          <w:rFonts w:ascii="Arial" w:hAnsi="Arial" w:cs="Arial"/>
          <w:sz w:val="30"/>
          <w:szCs w:val="30"/>
        </w:rPr>
        <w:t xml:space="preserve"> pendant </w:t>
      </w:r>
      <w:r w:rsidRPr="00D2170B">
        <w:rPr>
          <w:rFonts w:ascii="Arial" w:hAnsi="Arial" w:cs="Arial"/>
          <w:b/>
          <w:bCs/>
          <w:sz w:val="30"/>
          <w:szCs w:val="30"/>
        </w:rPr>
        <w:t>au moins ~60 minutes</w:t>
      </w:r>
      <w:r w:rsidRPr="00D2170B">
        <w:rPr>
          <w:rFonts w:ascii="Arial" w:hAnsi="Arial" w:cs="Arial"/>
          <w:sz w:val="30"/>
          <w:szCs w:val="30"/>
        </w:rPr>
        <w:t xml:space="preserve"> après administration dans certains protocoles expérimentaux (donc fenêtre courte, mais pas nulle). </w:t>
      </w:r>
    </w:p>
    <w:p w14:paraId="620EBF72" w14:textId="77777777" w:rsidR="00D2170B" w:rsidRPr="00D2170B" w:rsidRDefault="00D2170B" w:rsidP="00D2170B">
      <w:pPr>
        <w:pStyle w:val="NormalWeb"/>
        <w:rPr>
          <w:rFonts w:ascii="Arial" w:hAnsi="Arial" w:cs="Arial"/>
          <w:sz w:val="30"/>
          <w:szCs w:val="30"/>
        </w:rPr>
      </w:pPr>
      <w:r w:rsidRPr="00D2170B">
        <w:rPr>
          <w:rFonts w:ascii="Arial" w:hAnsi="Arial" w:cs="Arial"/>
          <w:sz w:val="30"/>
          <w:szCs w:val="30"/>
        </w:rPr>
        <w:t xml:space="preserve">Donc, </w:t>
      </w:r>
      <w:r w:rsidRPr="00D2170B">
        <w:rPr>
          <w:rFonts w:ascii="Arial" w:hAnsi="Arial" w:cs="Arial"/>
          <w:b/>
          <w:bCs/>
          <w:sz w:val="30"/>
          <w:szCs w:val="30"/>
        </w:rPr>
        <w:t>ajouter un marqueur pour que l’on “voie” l’usage sur le consommateur</w:t>
      </w:r>
      <w:r w:rsidRPr="00D2170B">
        <w:rPr>
          <w:rFonts w:ascii="Arial" w:hAnsi="Arial" w:cs="Arial"/>
          <w:sz w:val="30"/>
          <w:szCs w:val="30"/>
        </w:rPr>
        <w:t xml:space="preserve"> supposerait un traceur :</w:t>
      </w:r>
    </w:p>
    <w:p w14:paraId="6AD36A14" w14:textId="1D1189CB" w:rsidR="00D2170B" w:rsidRPr="00D2170B" w:rsidRDefault="00D2170B" w:rsidP="00D2170B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S</w:t>
      </w:r>
      <w:r w:rsidRPr="00D2170B">
        <w:rPr>
          <w:rFonts w:ascii="Arial" w:hAnsi="Arial" w:cs="Arial"/>
          <w:sz w:val="30"/>
          <w:szCs w:val="30"/>
        </w:rPr>
        <w:t>ûr à inhaler,</w:t>
      </w:r>
    </w:p>
    <w:p w14:paraId="4B997029" w14:textId="606220EA" w:rsidR="00D2170B" w:rsidRPr="00D2170B" w:rsidRDefault="00D2170B" w:rsidP="00D2170B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</w:t>
      </w:r>
      <w:r w:rsidRPr="00D2170B">
        <w:rPr>
          <w:rFonts w:ascii="Arial" w:hAnsi="Arial" w:cs="Arial"/>
          <w:sz w:val="30"/>
          <w:szCs w:val="30"/>
        </w:rPr>
        <w:t>étectable dans le souffle/sang/urines,</w:t>
      </w:r>
    </w:p>
    <w:p w14:paraId="5870A824" w14:textId="1A3B3322" w:rsidR="00D2170B" w:rsidRPr="00D2170B" w:rsidRDefault="00D2170B" w:rsidP="00D2170B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</w:t>
      </w:r>
      <w:r w:rsidRPr="00D2170B">
        <w:rPr>
          <w:rFonts w:ascii="Arial" w:hAnsi="Arial" w:cs="Arial"/>
          <w:sz w:val="30"/>
          <w:szCs w:val="30"/>
        </w:rPr>
        <w:t>vec une fenêtre de détection suffisamment longue.</w:t>
      </w:r>
    </w:p>
    <w:p w14:paraId="74EF3F59" w14:textId="77777777" w:rsidR="00D2170B" w:rsidRPr="00D2170B" w:rsidRDefault="00D2170B" w:rsidP="00D2170B">
      <w:pPr>
        <w:pStyle w:val="NormalWeb"/>
        <w:rPr>
          <w:rFonts w:ascii="Arial" w:hAnsi="Arial" w:cs="Arial"/>
          <w:sz w:val="30"/>
          <w:szCs w:val="30"/>
        </w:rPr>
      </w:pPr>
      <w:r w:rsidRPr="00D2170B">
        <w:rPr>
          <w:rFonts w:ascii="Arial" w:hAnsi="Arial" w:cs="Arial"/>
          <w:sz w:val="30"/>
          <w:szCs w:val="30"/>
        </w:rPr>
        <w:t xml:space="preserve">C’est </w:t>
      </w:r>
      <w:r w:rsidRPr="00D2170B">
        <w:rPr>
          <w:rFonts w:ascii="Arial" w:hAnsi="Arial" w:cs="Arial"/>
          <w:b/>
          <w:bCs/>
          <w:sz w:val="30"/>
          <w:szCs w:val="30"/>
        </w:rPr>
        <w:t>techniquement possible sur le papier</w:t>
      </w:r>
      <w:r w:rsidRPr="00D2170B">
        <w:rPr>
          <w:rFonts w:ascii="Arial" w:hAnsi="Arial" w:cs="Arial"/>
          <w:sz w:val="30"/>
          <w:szCs w:val="30"/>
        </w:rPr>
        <w:t xml:space="preserve">, mais </w:t>
      </w:r>
      <w:r w:rsidRPr="00D2170B">
        <w:rPr>
          <w:rFonts w:ascii="Arial" w:hAnsi="Arial" w:cs="Arial"/>
          <w:b/>
          <w:bCs/>
          <w:sz w:val="30"/>
          <w:szCs w:val="30"/>
        </w:rPr>
        <w:t>pas trivial</w:t>
      </w:r>
      <w:r w:rsidRPr="00D2170B">
        <w:rPr>
          <w:rFonts w:ascii="Arial" w:hAnsi="Arial" w:cs="Arial"/>
          <w:sz w:val="30"/>
          <w:szCs w:val="30"/>
        </w:rPr>
        <w:t xml:space="preserve"> et pas forcément réaliste à grande échelle (surtout si l’on veut éviter tout risque sanitaire additionnel).</w:t>
      </w:r>
    </w:p>
    <w:p w14:paraId="5BF914D1" w14:textId="14B1AF6F" w:rsidR="009F2729" w:rsidRPr="00947D76" w:rsidRDefault="00D2170B" w:rsidP="00D2170B">
      <w:pPr>
        <w:pStyle w:val="NormalWeb"/>
        <w:rPr>
          <w:rFonts w:ascii="Arial" w:hAnsi="Arial" w:cs="Arial"/>
          <w:b/>
          <w:bCs/>
          <w:sz w:val="30"/>
          <w:szCs w:val="30"/>
        </w:rPr>
      </w:pPr>
      <w:r w:rsidRPr="00947D76">
        <w:rPr>
          <w:rFonts w:ascii="Arial" w:hAnsi="Arial" w:cs="Arial"/>
          <w:b/>
          <w:bCs/>
          <w:sz w:val="30"/>
          <w:szCs w:val="30"/>
        </w:rPr>
        <w:t>En matière de politique publique c’est autre chose :</w:t>
      </w:r>
    </w:p>
    <w:p w14:paraId="6D412524" w14:textId="5F5052E7" w:rsidR="00D2170B" w:rsidRPr="00D2170B" w:rsidRDefault="00D2170B" w:rsidP="00D2170B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</w:t>
      </w:r>
      <w:r w:rsidRPr="00D2170B">
        <w:rPr>
          <w:rFonts w:ascii="Arial" w:hAnsi="Arial" w:cs="Arial"/>
          <w:b/>
          <w:bCs/>
          <w:sz w:val="30"/>
          <w:szCs w:val="30"/>
        </w:rPr>
        <w:t>raçabilité du contenant</w:t>
      </w:r>
      <w:r w:rsidRPr="00D2170B">
        <w:rPr>
          <w:rFonts w:ascii="Arial" w:hAnsi="Arial" w:cs="Arial"/>
          <w:sz w:val="30"/>
          <w:szCs w:val="30"/>
        </w:rPr>
        <w:t xml:space="preserve"> (numéros de lot, distribution, contrôle des volumes),</w:t>
      </w:r>
    </w:p>
    <w:p w14:paraId="773ABD8D" w14:textId="2501FC9F" w:rsidR="00D2170B" w:rsidRDefault="00D2170B" w:rsidP="00D2170B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D2170B">
        <w:rPr>
          <w:rFonts w:ascii="Arial" w:hAnsi="Arial" w:cs="Arial"/>
          <w:b/>
          <w:bCs/>
          <w:sz w:val="30"/>
          <w:szCs w:val="30"/>
        </w:rPr>
        <w:t>Restriction des ventes</w:t>
      </w:r>
      <w:r w:rsidRPr="00D2170B">
        <w:rPr>
          <w:rFonts w:ascii="Arial" w:hAnsi="Arial" w:cs="Arial"/>
          <w:sz w:val="30"/>
          <w:szCs w:val="30"/>
        </w:rPr>
        <w:t xml:space="preserve"> (âge, quantités, contexte), et information/étiquetage (en France, il existe déjà des mesures et recommandations d’encadrement). </w:t>
      </w:r>
    </w:p>
    <w:p w14:paraId="1DCF447B" w14:textId="3248F882" w:rsidR="00D2170B" w:rsidRPr="002618D8" w:rsidRDefault="00D2170B" w:rsidP="00D2170B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Bien fondé des commandes</w:t>
      </w:r>
      <w:r w:rsidR="002618D8">
        <w:rPr>
          <w:rFonts w:ascii="Arial" w:hAnsi="Arial" w:cs="Arial"/>
          <w:b/>
          <w:bCs/>
          <w:sz w:val="30"/>
          <w:szCs w:val="30"/>
        </w:rPr>
        <w:t xml:space="preserve"> (quantité) en fonction des distributeurs (</w:t>
      </w:r>
      <w:r w:rsidR="002618D8" w:rsidRPr="002618D8">
        <w:rPr>
          <w:rFonts w:ascii="Arial" w:hAnsi="Arial" w:cs="Arial"/>
          <w:sz w:val="30"/>
          <w:szCs w:val="30"/>
        </w:rPr>
        <w:t>exemple de défaillance plusieurs centaine de flacons dans une simple station-service ou un supermarché</w:t>
      </w:r>
      <w:r w:rsidR="002618D8">
        <w:rPr>
          <w:rFonts w:ascii="Arial" w:hAnsi="Arial" w:cs="Arial"/>
          <w:sz w:val="30"/>
          <w:szCs w:val="30"/>
        </w:rPr>
        <w:t> !</w:t>
      </w:r>
    </w:p>
    <w:p w14:paraId="452D9520" w14:textId="5274AC29" w:rsidR="00A039AF" w:rsidRPr="006D5280" w:rsidRDefault="00D2170B" w:rsidP="006D5280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D2170B">
        <w:rPr>
          <w:rFonts w:ascii="Arial" w:hAnsi="Arial" w:cs="Arial"/>
          <w:b/>
          <w:bCs/>
          <w:sz w:val="30"/>
          <w:szCs w:val="30"/>
        </w:rPr>
        <w:t>Contrôles ciblés</w:t>
      </w:r>
      <w:r w:rsidRPr="00D2170B">
        <w:rPr>
          <w:rFonts w:ascii="Arial" w:hAnsi="Arial" w:cs="Arial"/>
          <w:sz w:val="30"/>
          <w:szCs w:val="30"/>
        </w:rPr>
        <w:t xml:space="preserve"> avec fenêtre courte (souffle), quand c’est pertinent, plutôt qu’un </w:t>
      </w:r>
      <w:r w:rsidR="002618D8">
        <w:rPr>
          <w:rFonts w:ascii="Arial" w:hAnsi="Arial" w:cs="Arial"/>
          <w:sz w:val="30"/>
          <w:szCs w:val="30"/>
        </w:rPr>
        <w:t>« </w:t>
      </w:r>
      <w:r w:rsidRPr="00D2170B">
        <w:rPr>
          <w:rFonts w:ascii="Arial" w:hAnsi="Arial" w:cs="Arial"/>
          <w:sz w:val="30"/>
          <w:szCs w:val="30"/>
        </w:rPr>
        <w:t>marquage</w:t>
      </w:r>
      <w:r w:rsidR="002618D8">
        <w:rPr>
          <w:rFonts w:ascii="Arial" w:hAnsi="Arial" w:cs="Arial"/>
          <w:sz w:val="30"/>
          <w:szCs w:val="30"/>
        </w:rPr>
        <w:t> »</w:t>
      </w:r>
      <w:r w:rsidRPr="00D2170B">
        <w:rPr>
          <w:rFonts w:ascii="Arial" w:hAnsi="Arial" w:cs="Arial"/>
          <w:sz w:val="30"/>
          <w:szCs w:val="30"/>
        </w:rPr>
        <w:t xml:space="preserve"> généralisé</w:t>
      </w:r>
      <w:r w:rsidR="002618D8">
        <w:rPr>
          <w:rFonts w:ascii="Arial" w:hAnsi="Arial" w:cs="Arial"/>
          <w:sz w:val="30"/>
          <w:szCs w:val="30"/>
        </w:rPr>
        <w:t>.</w:t>
      </w:r>
    </w:p>
    <w:p w14:paraId="66381364" w14:textId="0B1D2763" w:rsidR="00A039AF" w:rsidRPr="007B10DF" w:rsidRDefault="00A039AF" w:rsidP="002346D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30"/>
          <w:szCs w:val="30"/>
        </w:rPr>
      </w:pPr>
      <w:r w:rsidRPr="007B10DF">
        <w:rPr>
          <w:rFonts w:ascii="Arial" w:hAnsi="Arial" w:cs="Arial"/>
          <w:b/>
          <w:bCs/>
          <w:sz w:val="30"/>
          <w:szCs w:val="30"/>
        </w:rPr>
        <w:t xml:space="preserve">Exemples de ce qu’il faudrait plutôt dire : </w:t>
      </w:r>
    </w:p>
    <w:p w14:paraId="6F3FC18E" w14:textId="568454A8" w:rsidR="00A039AF" w:rsidRPr="00947D76" w:rsidRDefault="00A039AF" w:rsidP="00947D76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947D76">
        <w:rPr>
          <w:rFonts w:ascii="Arial" w:hAnsi="Arial" w:cs="Arial"/>
          <w:sz w:val="30"/>
          <w:szCs w:val="30"/>
        </w:rPr>
        <w:t>« Indétectable ne veut pas dire impuni. »</w:t>
      </w:r>
    </w:p>
    <w:p w14:paraId="70E30FBD" w14:textId="66ABF286" w:rsidR="009F2729" w:rsidRPr="00947D76" w:rsidRDefault="009F2729" w:rsidP="00947D76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947D76">
        <w:rPr>
          <w:rFonts w:ascii="Arial" w:hAnsi="Arial" w:cs="Arial"/>
          <w:sz w:val="30"/>
          <w:szCs w:val="30"/>
        </w:rPr>
        <w:t>« Ce n’est pas parce qu’un produit ne se détecte pas facilement qu’il est sans danger. »</w:t>
      </w:r>
    </w:p>
    <w:p w14:paraId="7BF16815" w14:textId="77777777" w:rsidR="00A039AF" w:rsidRPr="00947D76" w:rsidRDefault="00A039AF" w:rsidP="00947D76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947D76">
        <w:rPr>
          <w:rFonts w:ascii="Arial" w:hAnsi="Arial" w:cs="Arial"/>
          <w:sz w:val="30"/>
          <w:szCs w:val="30"/>
        </w:rPr>
        <w:t>« Le protoxyde d’azote ne se dose pas toujours… mais ses effets se voient. »</w:t>
      </w:r>
    </w:p>
    <w:p w14:paraId="7732E570" w14:textId="33E1C2DA" w:rsidR="00A039AF" w:rsidRPr="00947D76" w:rsidRDefault="00A039AF" w:rsidP="00947D76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947D76">
        <w:rPr>
          <w:rFonts w:ascii="Arial" w:hAnsi="Arial" w:cs="Arial"/>
          <w:sz w:val="30"/>
          <w:szCs w:val="30"/>
        </w:rPr>
        <w:t>Ou en version « routière » :</w:t>
      </w:r>
    </w:p>
    <w:p w14:paraId="55F62473" w14:textId="75D3618E" w:rsidR="00625BCC" w:rsidRDefault="00A039AF" w:rsidP="00947D76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947D76">
        <w:rPr>
          <w:rFonts w:ascii="Arial" w:hAnsi="Arial" w:cs="Arial"/>
          <w:sz w:val="30"/>
          <w:szCs w:val="30"/>
        </w:rPr>
        <w:t>« Vous ne serez peut-être pas positif, mais vous resterez</w:t>
      </w:r>
      <w:r w:rsidR="006D5280" w:rsidRPr="00947D76">
        <w:rPr>
          <w:rFonts w:ascii="Arial" w:hAnsi="Arial" w:cs="Arial"/>
          <w:sz w:val="30"/>
          <w:szCs w:val="30"/>
        </w:rPr>
        <w:t xml:space="preserve"> </w:t>
      </w:r>
      <w:r w:rsidRPr="00947D76">
        <w:rPr>
          <w:rFonts w:ascii="Arial" w:hAnsi="Arial" w:cs="Arial"/>
          <w:sz w:val="30"/>
          <w:szCs w:val="30"/>
        </w:rPr>
        <w:t>responsable. »</w:t>
      </w:r>
    </w:p>
    <w:p w14:paraId="7FA305BC" w14:textId="77777777" w:rsidR="006D5280" w:rsidRPr="00947D76" w:rsidRDefault="006D5280" w:rsidP="00947D76">
      <w:pPr>
        <w:pStyle w:val="NormalWeb"/>
        <w:rPr>
          <w:rFonts w:ascii="Arial" w:hAnsi="Arial" w:cs="Arial"/>
          <w:b/>
          <w:bCs/>
          <w:sz w:val="30"/>
          <w:szCs w:val="30"/>
        </w:rPr>
      </w:pPr>
      <w:r w:rsidRPr="00947D76">
        <w:rPr>
          <w:rFonts w:ascii="Arial" w:hAnsi="Arial" w:cs="Arial"/>
          <w:b/>
          <w:bCs/>
          <w:sz w:val="30"/>
          <w:szCs w:val="30"/>
        </w:rPr>
        <w:t>Conclusions :</w:t>
      </w:r>
    </w:p>
    <w:p w14:paraId="2C1FFE70" w14:textId="77777777" w:rsidR="006D5280" w:rsidRPr="00947D76" w:rsidRDefault="006D5280" w:rsidP="00947D76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947D76">
        <w:rPr>
          <w:rFonts w:ascii="Arial" w:hAnsi="Arial" w:cs="Arial"/>
          <w:sz w:val="30"/>
          <w:szCs w:val="30"/>
        </w:rPr>
        <w:t>Et l’on laisse ce produit légal et en vente libre ??? (6 325 bonbonnes saisies récemment dans une seule station-service de Savoie !)</w:t>
      </w:r>
    </w:p>
    <w:p w14:paraId="6270D797" w14:textId="77777777" w:rsidR="006D5280" w:rsidRPr="00947D76" w:rsidRDefault="006D5280" w:rsidP="00947D76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947D76">
        <w:rPr>
          <w:rFonts w:ascii="Arial" w:hAnsi="Arial" w:cs="Arial"/>
          <w:sz w:val="30"/>
          <w:szCs w:val="30"/>
        </w:rPr>
        <w:t>« Le protoxyde d’azote ne laisse pas toujours de traces…</w:t>
      </w:r>
      <w:r w:rsidRPr="00947D76">
        <w:rPr>
          <w:rFonts w:ascii="Arial" w:hAnsi="Arial" w:cs="Arial"/>
          <w:sz w:val="30"/>
          <w:szCs w:val="30"/>
        </w:rPr>
        <w:br/>
        <w:t>mais il laisse des séquelles. »</w:t>
      </w:r>
    </w:p>
    <w:p w14:paraId="1E0BB1F2" w14:textId="77777777" w:rsidR="006D5280" w:rsidRPr="00947D76" w:rsidRDefault="006D5280" w:rsidP="00947D76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947D76">
        <w:rPr>
          <w:rFonts w:ascii="Arial" w:hAnsi="Arial" w:cs="Arial"/>
          <w:sz w:val="30"/>
          <w:szCs w:val="30"/>
        </w:rPr>
        <w:t xml:space="preserve">Encore une fois notre exécutif, nos responsables sanitaires, sécuritaires de l’éducation : qu’est-ce qu’en-ils (ou non) à faire </w:t>
      </w:r>
      <w:r w:rsidRPr="00947D76">
        <w:rPr>
          <w:rFonts w:ascii="Arial" w:hAnsi="Arial" w:cs="Arial"/>
          <w:sz w:val="30"/>
          <w:szCs w:val="30"/>
        </w:rPr>
        <w:lastRenderedPageBreak/>
        <w:t>de ce phénomène : quand ils ne sont pas dans le déni, ils se contentent de Blablabla. Quelles mesures comptent-ils prendre ?</w:t>
      </w:r>
    </w:p>
    <w:p w14:paraId="41B64E95" w14:textId="77777777" w:rsidR="006D5280" w:rsidRPr="00947D76" w:rsidRDefault="006D5280" w:rsidP="00947D76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947D76">
        <w:rPr>
          <w:rFonts w:ascii="Arial" w:hAnsi="Arial" w:cs="Arial"/>
          <w:sz w:val="30"/>
          <w:szCs w:val="30"/>
        </w:rPr>
        <w:t>Le phénomène de précaution est inscrit dans la constitution française, alors pourquoi ne pas l’appliquer pour l’usage du protoxyde d’azote (rapport riques/bénéfices).</w:t>
      </w:r>
    </w:p>
    <w:p w14:paraId="09F1706A" w14:textId="77777777" w:rsidR="006D5280" w:rsidRPr="00947D76" w:rsidRDefault="006D5280" w:rsidP="00947D76">
      <w:pPr>
        <w:pStyle w:val="NormalWeb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947D76">
        <w:rPr>
          <w:rFonts w:ascii="Arial" w:hAnsi="Arial" w:cs="Arial"/>
          <w:sz w:val="30"/>
          <w:szCs w:val="30"/>
        </w:rPr>
        <w:t>Mais puis-je me permettre une question ? Parmi nos grands décideurs nationaux : combien n’ont pas eu la joie d’être père et de toutes les inquiétudes que cela occasionne ?</w:t>
      </w:r>
    </w:p>
    <w:p w14:paraId="0E725486" w14:textId="2B8855E3" w:rsidR="006D5280" w:rsidRPr="00947D76" w:rsidRDefault="006D5280" w:rsidP="00947D76">
      <w:pPr>
        <w:pStyle w:val="NormalWeb"/>
        <w:rPr>
          <w:rFonts w:ascii="Arial" w:hAnsi="Arial" w:cs="Arial"/>
          <w:sz w:val="30"/>
          <w:szCs w:val="30"/>
        </w:rPr>
      </w:pPr>
      <w:r w:rsidRPr="00947D76">
        <w:rPr>
          <w:rFonts w:ascii="Arial" w:hAnsi="Arial" w:cs="Arial"/>
          <w:sz w:val="30"/>
          <w:szCs w:val="30"/>
        </w:rPr>
        <w:t>Merci de votre attention.</w:t>
      </w:r>
    </w:p>
    <w:p w14:paraId="53214D21" w14:textId="77777777" w:rsidR="006D5280" w:rsidRPr="00947D76" w:rsidRDefault="006D5280" w:rsidP="00947D76">
      <w:pPr>
        <w:pStyle w:val="NormalWeb"/>
        <w:rPr>
          <w:rFonts w:ascii="Arial" w:hAnsi="Arial" w:cs="Arial"/>
          <w:b/>
          <w:bCs/>
          <w:sz w:val="30"/>
          <w:szCs w:val="30"/>
        </w:rPr>
      </w:pPr>
      <w:r w:rsidRPr="00947D76">
        <w:rPr>
          <w:rFonts w:ascii="Arial" w:hAnsi="Arial" w:cs="Arial"/>
          <w:b/>
          <w:bCs/>
          <w:sz w:val="30"/>
          <w:szCs w:val="30"/>
        </w:rPr>
        <w:t>Faites circuler SVP ces informations.</w:t>
      </w:r>
    </w:p>
    <w:p w14:paraId="4530F706" w14:textId="060443AD" w:rsidR="00A45E80" w:rsidRPr="00947D76" w:rsidRDefault="00A45E80" w:rsidP="00947D76">
      <w:pPr>
        <w:pStyle w:val="NormalWeb"/>
        <w:ind w:left="360"/>
        <w:rPr>
          <w:rFonts w:ascii="Arial" w:hAnsi="Arial" w:cs="Arial"/>
          <w:sz w:val="30"/>
          <w:szCs w:val="30"/>
        </w:rPr>
      </w:pPr>
    </w:p>
    <w:sectPr w:rsidR="00A45E80" w:rsidRPr="00947D76" w:rsidSect="00DD4AD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2482"/>
    <w:multiLevelType w:val="multilevel"/>
    <w:tmpl w:val="A024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10D86"/>
    <w:multiLevelType w:val="multilevel"/>
    <w:tmpl w:val="EB46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026B1"/>
    <w:multiLevelType w:val="multilevel"/>
    <w:tmpl w:val="F6F2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00FE0"/>
    <w:multiLevelType w:val="multilevel"/>
    <w:tmpl w:val="7112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F7E38"/>
    <w:multiLevelType w:val="hybridMultilevel"/>
    <w:tmpl w:val="FB080D00"/>
    <w:lvl w:ilvl="0" w:tplc="77B4AD68">
      <w:numFmt w:val="bullet"/>
      <w:lvlText w:val="-"/>
      <w:lvlJc w:val="left"/>
      <w:pPr>
        <w:ind w:left="720" w:hanging="360"/>
      </w:pPr>
      <w:rPr>
        <w:rFonts w:ascii="Cambria" w:eastAsia="Times New Roman" w:hAnsi="Cambria" w:cs="Apple Color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749B8"/>
    <w:multiLevelType w:val="multilevel"/>
    <w:tmpl w:val="DB12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E2AD5"/>
    <w:multiLevelType w:val="multilevel"/>
    <w:tmpl w:val="ABC8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02A49"/>
    <w:multiLevelType w:val="multilevel"/>
    <w:tmpl w:val="E98A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473FA"/>
    <w:multiLevelType w:val="multilevel"/>
    <w:tmpl w:val="3F8A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B7E86"/>
    <w:multiLevelType w:val="multilevel"/>
    <w:tmpl w:val="6A0A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96152"/>
    <w:multiLevelType w:val="multilevel"/>
    <w:tmpl w:val="9DD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16767"/>
    <w:multiLevelType w:val="multilevel"/>
    <w:tmpl w:val="6A16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F728F"/>
    <w:multiLevelType w:val="hybridMultilevel"/>
    <w:tmpl w:val="5D04D084"/>
    <w:lvl w:ilvl="0" w:tplc="E99EF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300222">
    <w:abstractNumId w:val="12"/>
  </w:num>
  <w:num w:numId="2" w16cid:durableId="1540508464">
    <w:abstractNumId w:val="8"/>
  </w:num>
  <w:num w:numId="3" w16cid:durableId="997228505">
    <w:abstractNumId w:val="10"/>
  </w:num>
  <w:num w:numId="4" w16cid:durableId="408579676">
    <w:abstractNumId w:val="7"/>
  </w:num>
  <w:num w:numId="5" w16cid:durableId="929506388">
    <w:abstractNumId w:val="2"/>
  </w:num>
  <w:num w:numId="6" w16cid:durableId="1626426850">
    <w:abstractNumId w:val="3"/>
  </w:num>
  <w:num w:numId="7" w16cid:durableId="958071675">
    <w:abstractNumId w:val="4"/>
  </w:num>
  <w:num w:numId="8" w16cid:durableId="1471095969">
    <w:abstractNumId w:val="6"/>
  </w:num>
  <w:num w:numId="9" w16cid:durableId="160240664">
    <w:abstractNumId w:val="9"/>
  </w:num>
  <w:num w:numId="10" w16cid:durableId="1914852393">
    <w:abstractNumId w:val="1"/>
  </w:num>
  <w:num w:numId="11" w16cid:durableId="372118121">
    <w:abstractNumId w:val="5"/>
  </w:num>
  <w:num w:numId="12" w16cid:durableId="379861596">
    <w:abstractNumId w:val="11"/>
  </w:num>
  <w:num w:numId="13" w16cid:durableId="124814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D2"/>
    <w:rsid w:val="000F08DD"/>
    <w:rsid w:val="001E0094"/>
    <w:rsid w:val="002346D2"/>
    <w:rsid w:val="002509ED"/>
    <w:rsid w:val="002618D8"/>
    <w:rsid w:val="00284248"/>
    <w:rsid w:val="002A0CFB"/>
    <w:rsid w:val="0035795B"/>
    <w:rsid w:val="004749F1"/>
    <w:rsid w:val="004D30BC"/>
    <w:rsid w:val="005A1476"/>
    <w:rsid w:val="00625BCC"/>
    <w:rsid w:val="0063097B"/>
    <w:rsid w:val="00654C67"/>
    <w:rsid w:val="006D5280"/>
    <w:rsid w:val="007B10DF"/>
    <w:rsid w:val="008D7CC6"/>
    <w:rsid w:val="00947D76"/>
    <w:rsid w:val="009F2729"/>
    <w:rsid w:val="00A039AF"/>
    <w:rsid w:val="00A06C3D"/>
    <w:rsid w:val="00A45E80"/>
    <w:rsid w:val="00C158F3"/>
    <w:rsid w:val="00D2170B"/>
    <w:rsid w:val="00D471F4"/>
    <w:rsid w:val="00D700E1"/>
    <w:rsid w:val="00DD4AD8"/>
    <w:rsid w:val="00E11B6E"/>
    <w:rsid w:val="00E5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C48E"/>
  <w15:chartTrackingRefBased/>
  <w15:docId w15:val="{0F2EF0B9-D8A2-524B-A04D-C166A5EA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8"/>
        <w:szCs w:val="28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4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46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46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46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46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46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46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46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4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346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2346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46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46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46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46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46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46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46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346D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2346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46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46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46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4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46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46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346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039AF"/>
    <w:rPr>
      <w:b/>
      <w:bCs/>
    </w:rPr>
  </w:style>
  <w:style w:type="character" w:styleId="Accentuation">
    <w:name w:val="Emphasis"/>
    <w:basedOn w:val="Policepardfaut"/>
    <w:uiPriority w:val="20"/>
    <w:qFormat/>
    <w:rsid w:val="009F27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Couturier</dc:creator>
  <cp:keywords/>
  <dc:description/>
  <cp:lastModifiedBy>Guy Couturier</cp:lastModifiedBy>
  <cp:revision>2</cp:revision>
  <dcterms:created xsi:type="dcterms:W3CDTF">2026-02-03T18:13:00Z</dcterms:created>
  <dcterms:modified xsi:type="dcterms:W3CDTF">2026-02-03T18:13:00Z</dcterms:modified>
</cp:coreProperties>
</file>